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left"/>
        <w:rPr>
          <w:b/>
          <w:b/>
          <w:sz w:val="40"/>
          <w:szCs w:val="40"/>
        </w:rPr>
      </w:pPr>
      <w:r>
        <w:rPr>
          <w:b/>
          <w:sz w:val="40"/>
          <w:szCs w:val="40"/>
        </w:rPr>
        <w:t xml:space="preserve"> </w:t>
      </w:r>
      <w:r>
        <w:drawing>
          <wp:anchor behindDoc="0" distT="0" distB="0" distL="0" distR="0" simplePos="0" locked="0" layoutInCell="0" allowOverlap="1" relativeHeight="5">
            <wp:simplePos x="0" y="0"/>
            <wp:positionH relativeFrom="column">
              <wp:posOffset>698500</wp:posOffset>
            </wp:positionH>
            <wp:positionV relativeFrom="paragraph">
              <wp:posOffset>-203835</wp:posOffset>
            </wp:positionV>
            <wp:extent cx="818515" cy="8185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18515" cy="818515"/>
                    </a:xfrm>
                    <a:prstGeom prst="rect">
                      <a:avLst/>
                    </a:prstGeom>
                  </pic:spPr>
                </pic:pic>
              </a:graphicData>
            </a:graphic>
          </wp:anchor>
        </w:drawing>
        <w:drawing>
          <wp:anchor behindDoc="0" distT="0" distB="0" distL="0" distR="0" simplePos="0" locked="0" layoutInCell="0" allowOverlap="1" relativeHeight="6">
            <wp:simplePos x="0" y="0"/>
            <wp:positionH relativeFrom="column">
              <wp:posOffset>5438775</wp:posOffset>
            </wp:positionH>
            <wp:positionV relativeFrom="paragraph">
              <wp:posOffset>-248920</wp:posOffset>
            </wp:positionV>
            <wp:extent cx="859790" cy="85979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859790" cy="859790"/>
                    </a:xfrm>
                    <a:prstGeom prst="rect">
                      <a:avLst/>
                    </a:prstGeom>
                  </pic:spPr>
                </pic:pic>
              </a:graphicData>
            </a:graphic>
          </wp:anchor>
        </w:drawing>
      </w:r>
      <w:r>
        <w:rPr>
          <w:b/>
          <w:sz w:val="40"/>
          <w:szCs w:val="40"/>
        </w:rPr>
        <w:t>The London Working Spaniel Society</w:t>
      </w:r>
    </w:p>
    <w:p>
      <w:pPr>
        <w:pStyle w:val="LOnormal"/>
        <w:jc w:val="left"/>
        <w:rPr>
          <w:b/>
          <w:b/>
          <w:sz w:val="40"/>
          <w:szCs w:val="40"/>
        </w:rPr>
      </w:pPr>
      <w:r>
        <w:rPr>
          <w:b w:val="false"/>
          <w:bCs w:val="false"/>
          <w:sz w:val="24"/>
          <w:szCs w:val="24"/>
        </w:rPr>
        <w:t xml:space="preserve">                                   </w:t>
      </w:r>
      <w:r>
        <w:rPr>
          <w:b w:val="false"/>
          <w:bCs w:val="false"/>
          <w:sz w:val="21"/>
          <w:szCs w:val="21"/>
        </w:rPr>
        <w:t xml:space="preserve">          </w:t>
      </w:r>
      <w:r>
        <w:rPr>
          <w:b w:val="false"/>
          <w:bCs w:val="false"/>
          <w:sz w:val="20"/>
          <w:szCs w:val="20"/>
        </w:rPr>
        <w:t>ID NO 4674</w:t>
      </w:r>
      <w:r>
        <w:rPr>
          <w:b/>
          <w:sz w:val="40"/>
          <w:szCs w:val="40"/>
        </w:rPr>
        <w:t xml:space="preserve">          </w:t>
      </w:r>
    </w:p>
    <w:p>
      <w:pPr>
        <w:pStyle w:val="LOnormal"/>
        <w:spacing w:lineRule="auto" w:line="240" w:before="0" w:after="0"/>
        <w:jc w:val="center"/>
        <w:rPr>
          <w:b/>
          <w:b/>
          <w:sz w:val="24"/>
          <w:szCs w:val="24"/>
        </w:rPr>
      </w:pPr>
      <w:r>
        <w:rPr>
          <w:b/>
          <w:sz w:val="24"/>
          <w:szCs w:val="24"/>
        </w:rPr>
        <w:t>Chairperson: Prof Lesley Young</w:t>
      </w:r>
    </w:p>
    <w:p>
      <w:pPr>
        <w:pStyle w:val="LOnormal"/>
        <w:spacing w:lineRule="auto" w:line="240" w:before="0" w:after="0"/>
        <w:jc w:val="center"/>
        <w:rPr>
          <w:b/>
          <w:b/>
          <w:sz w:val="24"/>
          <w:szCs w:val="24"/>
        </w:rPr>
      </w:pPr>
      <w:r>
        <w:rPr>
          <w:b/>
          <w:sz w:val="24"/>
          <w:szCs w:val="24"/>
        </w:rPr>
        <w:t>Field Trial Secretary:  Sue Musselwhite</w:t>
      </w:r>
    </w:p>
    <w:p>
      <w:pPr>
        <w:pStyle w:val="LOnormal"/>
        <w:jc w:val="center"/>
        <w:rPr/>
      </w:pPr>
      <w:hyperlink r:id="rId4">
        <w:r>
          <w:rPr>
            <w:b/>
            <w:bCs/>
            <w:color w:val="0563C1"/>
            <w:u w:val="single"/>
          </w:rPr>
          <w:t>https://www.thelondonworkingspanielsociety.co.uk</w:t>
        </w:r>
      </w:hyperlink>
    </w:p>
    <w:p>
      <w:pPr>
        <w:pStyle w:val="LOnormal"/>
        <w:spacing w:lineRule="auto" w:line="240" w:before="0" w:after="0"/>
        <w:ind w:left="11" w:right="5" w:hanging="10"/>
        <w:jc w:val="center"/>
        <w:rPr>
          <w:b/>
          <w:b/>
        </w:rPr>
      </w:pPr>
      <w:r>
        <w:rPr>
          <w:rFonts w:eastAsia="Arial" w:cs="Arial" w:ascii="Arial" w:hAnsi="Arial"/>
          <w:b/>
          <w:sz w:val="24"/>
          <w:szCs w:val="24"/>
        </w:rPr>
        <w:t xml:space="preserve">  </w:t>
      </w:r>
      <w:r>
        <w:rPr>
          <w:rFonts w:eastAsia="Arial" w:cs="Arial" w:ascii="Arial" w:hAnsi="Arial"/>
          <w:b/>
          <w:sz w:val="24"/>
          <w:szCs w:val="24"/>
        </w:rPr>
        <w:t>SCHEDULE OF SPANIEL FIELD TRIALS 2025</w:t>
      </w:r>
    </w:p>
    <w:p>
      <w:pPr>
        <w:pStyle w:val="Heading2"/>
        <w:spacing w:lineRule="auto" w:line="240" w:before="120" w:after="0"/>
        <w:ind w:left="11" w:hanging="0"/>
        <w:jc w:val="center"/>
        <w:rPr>
          <w:i/>
          <w:i/>
        </w:rPr>
      </w:pPr>
      <w:r>
        <w:rPr>
          <w:rFonts w:eastAsia="Calibri" w:cs="Calibri" w:ascii="Calibri" w:hAnsi="Calibri"/>
          <w:i/>
          <w:color w:val="1F1F1E"/>
        </w:rPr>
        <w:t>conducted under Kennel Club Limited Rules and Regulations ‘J’</w:t>
      </w:r>
    </w:p>
    <w:p>
      <w:pPr>
        <w:pStyle w:val="LOnormal"/>
        <w:spacing w:lineRule="auto" w:line="240" w:before="240" w:after="0"/>
        <w:ind w:left="1026" w:right="62" w:hanging="0"/>
        <w:rPr>
          <w:sz w:val="24"/>
          <w:szCs w:val="24"/>
        </w:rPr>
      </w:pPr>
      <w:bookmarkStart w:id="0" w:name="_heading=h.gjdgxs"/>
      <w:bookmarkEnd w:id="0"/>
      <w:r>
        <w:rPr>
          <w:b/>
          <w:sz w:val="24"/>
          <w:szCs w:val="24"/>
        </w:rPr>
        <w:t xml:space="preserve">Stake 1: Novice AV Spaniel Stake for 16 dogs </w:t>
      </w:r>
      <w:r>
        <w:rPr>
          <w:i/>
          <w:sz w:val="24"/>
          <w:szCs w:val="24"/>
        </w:rPr>
        <w:t>(Ref J.3.d (2))</w:t>
      </w:r>
    </w:p>
    <w:p>
      <w:pPr>
        <w:pStyle w:val="LOnormal"/>
        <w:spacing w:lineRule="auto" w:line="240" w:before="0" w:after="0"/>
        <w:ind w:left="1024" w:right="5402" w:hanging="0"/>
        <w:rPr>
          <w:sz w:val="24"/>
          <w:szCs w:val="24"/>
        </w:rPr>
      </w:pPr>
      <w:r>
        <w:rPr>
          <w:b/>
          <w:color w:val="1F1F1E"/>
          <w:sz w:val="24"/>
          <w:szCs w:val="24"/>
        </w:rPr>
        <w:t>Date</w:t>
      </w:r>
      <w:r>
        <w:rPr>
          <w:color w:val="1F1F1E"/>
          <w:sz w:val="24"/>
          <w:szCs w:val="24"/>
        </w:rPr>
        <w:t>:  Monday 27th October</w:t>
      </w:r>
      <w:r>
        <w:rPr>
          <w:sz w:val="24"/>
          <w:szCs w:val="24"/>
        </w:rPr>
        <w:t xml:space="preserve"> </w:t>
      </w:r>
      <w:r>
        <w:rPr>
          <w:color w:val="1F1F1E"/>
          <w:sz w:val="24"/>
          <w:szCs w:val="24"/>
        </w:rPr>
        <w:t>2025</w:t>
      </w:r>
    </w:p>
    <w:p>
      <w:pPr>
        <w:pStyle w:val="Heading2"/>
        <w:spacing w:lineRule="auto" w:line="240"/>
        <w:rPr>
          <w:sz w:val="24"/>
          <w:szCs w:val="24"/>
        </w:rPr>
      </w:pPr>
      <w:r>
        <w:rPr>
          <w:rFonts w:eastAsia="Calibri" w:cs="Calibri" w:ascii="Calibri" w:hAnsi="Calibri"/>
          <w:b/>
          <w:color w:val="1F1F1E"/>
          <w:sz w:val="24"/>
          <w:szCs w:val="24"/>
        </w:rPr>
        <w:t>Venue</w:t>
      </w:r>
      <w:r>
        <w:rPr>
          <w:rFonts w:eastAsia="Calibri" w:cs="Calibri" w:ascii="Calibri" w:hAnsi="Calibri"/>
          <w:color w:val="1F1F1E"/>
          <w:sz w:val="24"/>
          <w:szCs w:val="24"/>
        </w:rPr>
        <w:t>: Helsthorpe Farm, Crafton, Leighton Buzzard By Kind permission of All Seasons Game</w:t>
      </w:r>
    </w:p>
    <w:p>
      <w:pPr>
        <w:pStyle w:val="LOnormal"/>
        <w:spacing w:lineRule="auto" w:line="240" w:before="0" w:after="0"/>
        <w:ind w:left="0" w:hanging="0"/>
        <w:rPr>
          <w:sz w:val="24"/>
          <w:szCs w:val="24"/>
        </w:rPr>
      </w:pPr>
      <w:r>
        <w:rPr>
          <w:b/>
          <w:sz w:val="24"/>
          <w:szCs w:val="24"/>
        </w:rPr>
        <w:t xml:space="preserve">                   </w:t>
      </w:r>
      <w:r>
        <w:rPr>
          <w:b/>
          <w:sz w:val="24"/>
          <w:szCs w:val="24"/>
        </w:rPr>
        <w:t>Judges</w:t>
      </w:r>
      <w:r>
        <w:rPr>
          <w:sz w:val="24"/>
          <w:szCs w:val="24"/>
        </w:rPr>
        <w:t>: Mr M Colclough (A:1952) Mr S Bates (A:2802)</w:t>
      </w:r>
    </w:p>
    <w:p>
      <w:pPr>
        <w:pStyle w:val="LOnormal"/>
        <w:spacing w:lineRule="auto" w:line="240" w:before="0" w:after="0"/>
        <w:ind w:left="0" w:hanging="0"/>
        <w:rPr>
          <w:sz w:val="24"/>
          <w:szCs w:val="24"/>
        </w:rPr>
      </w:pPr>
      <w:r>
        <w:rPr>
          <w:sz w:val="24"/>
          <w:szCs w:val="24"/>
        </w:rPr>
        <w:t xml:space="preserve">                   </w:t>
      </w:r>
      <w:r>
        <w:rPr>
          <w:sz w:val="24"/>
          <w:szCs w:val="24"/>
        </w:rPr>
        <w:t xml:space="preserve">Mr C </w:t>
      </w:r>
      <w:r>
        <w:rPr>
          <w:sz w:val="24"/>
          <w:szCs w:val="24"/>
        </w:rPr>
        <w:t>Gilbert</w:t>
      </w:r>
      <w:r>
        <w:rPr>
          <w:sz w:val="24"/>
          <w:szCs w:val="24"/>
        </w:rPr>
        <w:t xml:space="preserve"> </w:t>
      </w:r>
      <w:r>
        <w:rPr>
          <w:sz w:val="24"/>
          <w:szCs w:val="24"/>
        </w:rPr>
        <w:t>(N/P:5096) &amp; Miss Victoria Gross (N/P)</w:t>
      </w:r>
      <w:r>
        <w:rPr>
          <w:sz w:val="24"/>
          <w:szCs w:val="24"/>
        </w:rPr>
        <w:t xml:space="preserve">   </w:t>
      </w:r>
    </w:p>
    <w:p>
      <w:pPr>
        <w:pStyle w:val="LOnormal"/>
        <w:spacing w:lineRule="auto" w:line="240" w:before="0" w:after="0"/>
        <w:ind w:left="1024" w:hanging="0"/>
        <w:rPr>
          <w:sz w:val="24"/>
          <w:szCs w:val="24"/>
        </w:rPr>
      </w:pPr>
      <w:bookmarkStart w:id="1" w:name="_heading=h.30j0zll"/>
      <w:bookmarkEnd w:id="1"/>
      <w:r>
        <w:rPr>
          <w:b/>
          <w:sz w:val="24"/>
          <w:szCs w:val="24"/>
        </w:rPr>
        <w:t>Entry fee</w:t>
      </w:r>
      <w:r>
        <w:rPr>
          <w:sz w:val="24"/>
          <w:szCs w:val="24"/>
        </w:rPr>
        <w:t>: Members: £40</w:t>
        <w:tab/>
        <w:t>Non-members: £55.00</w:t>
      </w:r>
    </w:p>
    <w:p>
      <w:pPr>
        <w:pStyle w:val="LOnormal"/>
        <w:ind w:left="1024" w:hanging="0"/>
        <w:rPr>
          <w:sz w:val="24"/>
          <w:szCs w:val="24"/>
        </w:rPr>
      </w:pPr>
      <w:r>
        <w:rPr>
          <w:b/>
          <w:sz w:val="24"/>
          <w:szCs w:val="24"/>
        </w:rPr>
        <w:t>Closing date:</w:t>
      </w:r>
      <w:r>
        <w:rPr>
          <w:b w:val="false"/>
          <w:sz w:val="24"/>
          <w:szCs w:val="24"/>
        </w:rPr>
        <w:t xml:space="preserve"> 13</w:t>
      </w:r>
      <w:r>
        <w:rPr>
          <w:b w:val="false"/>
          <w:sz w:val="24"/>
          <w:szCs w:val="24"/>
          <w:vertAlign w:val="superscript"/>
        </w:rPr>
        <w:t>th</w:t>
      </w:r>
      <w:r>
        <w:rPr>
          <w:b w:val="false"/>
          <w:sz w:val="24"/>
          <w:szCs w:val="24"/>
        </w:rPr>
        <w:t xml:space="preserve"> October 2025 </w:t>
      </w:r>
      <w:r>
        <w:rPr>
          <w:b/>
          <w:sz w:val="24"/>
          <w:szCs w:val="24"/>
        </w:rPr>
        <w:t>Draw:</w:t>
      </w:r>
      <w:r>
        <w:rPr>
          <w:b w:val="false"/>
          <w:bCs w:val="false"/>
          <w:sz w:val="24"/>
          <w:szCs w:val="24"/>
        </w:rPr>
        <w:t xml:space="preserve"> 14th October </w:t>
      </w:r>
      <w:r>
        <w:rPr>
          <w:b w:val="false"/>
          <w:sz w:val="24"/>
          <w:szCs w:val="24"/>
        </w:rPr>
        <w:t>2025</w:t>
      </w:r>
      <w:r>
        <w:rPr>
          <w:b/>
          <w:sz w:val="24"/>
          <w:szCs w:val="24"/>
        </w:rPr>
        <w:t xml:space="preserve"> </w:t>
      </w:r>
      <w:r>
        <w:rPr>
          <w:sz w:val="24"/>
          <w:szCs w:val="24"/>
        </w:rPr>
        <w:t>at Secretary’s home 7pm.</w:t>
      </w:r>
    </w:p>
    <w:p>
      <w:pPr>
        <w:pStyle w:val="Heading1"/>
        <w:spacing w:lineRule="auto" w:line="240" w:before="1" w:after="0"/>
        <w:rPr>
          <w:sz w:val="24"/>
          <w:szCs w:val="24"/>
        </w:rPr>
      </w:pPr>
      <w:r>
        <w:rPr>
          <w:rFonts w:eastAsia="Calibri" w:cs="Calibri" w:ascii="Calibri" w:hAnsi="Calibri"/>
          <w:sz w:val="24"/>
          <w:szCs w:val="24"/>
        </w:rPr>
        <w:t xml:space="preserve">Stake 2: Novice Cocker Stake for 16 dogs </w:t>
      </w:r>
      <w:r>
        <w:rPr>
          <w:rFonts w:eastAsia="Calibri" w:cs="Calibri" w:ascii="Calibri" w:hAnsi="Calibri"/>
          <w:b w:val="false"/>
          <w:i/>
          <w:sz w:val="24"/>
          <w:szCs w:val="24"/>
        </w:rPr>
        <w:t>(Ref J.3.d (3))</w:t>
      </w:r>
    </w:p>
    <w:p>
      <w:pPr>
        <w:pStyle w:val="Heading2"/>
        <w:spacing w:lineRule="auto" w:line="240"/>
        <w:rPr>
          <w:sz w:val="24"/>
          <w:szCs w:val="24"/>
        </w:rPr>
      </w:pPr>
      <w:r>
        <w:rPr>
          <w:rFonts w:eastAsia="Calibri" w:cs="Calibri" w:ascii="Calibri" w:hAnsi="Calibri"/>
          <w:b/>
          <w:sz w:val="24"/>
          <w:szCs w:val="24"/>
        </w:rPr>
        <w:t>Date</w:t>
      </w:r>
      <w:r>
        <w:rPr>
          <w:rFonts w:eastAsia="Calibri" w:cs="Calibri" w:ascii="Calibri" w:hAnsi="Calibri"/>
          <w:sz w:val="24"/>
          <w:szCs w:val="24"/>
        </w:rPr>
        <w:t>:  Thursday 20</w:t>
      </w:r>
      <w:r>
        <w:rPr>
          <w:rFonts w:eastAsia="Calibri" w:cs="Calibri" w:ascii="Calibri" w:hAnsi="Calibri"/>
          <w:sz w:val="24"/>
          <w:szCs w:val="24"/>
          <w:vertAlign w:val="superscript"/>
        </w:rPr>
        <w:t>th</w:t>
      </w:r>
      <w:r>
        <w:rPr>
          <w:rFonts w:eastAsia="Calibri" w:cs="Calibri" w:ascii="Calibri" w:hAnsi="Calibri"/>
          <w:sz w:val="24"/>
          <w:szCs w:val="24"/>
        </w:rPr>
        <w:t xml:space="preserve"> November 2025</w:t>
      </w:r>
    </w:p>
    <w:p>
      <w:pPr>
        <w:pStyle w:val="LOnormal"/>
        <w:spacing w:lineRule="auto" w:line="240" w:before="1" w:after="0"/>
        <w:ind w:left="1024" w:hanging="0"/>
        <w:rPr>
          <w:sz w:val="24"/>
          <w:szCs w:val="24"/>
        </w:rPr>
      </w:pPr>
      <w:r>
        <w:rPr>
          <w:b/>
          <w:sz w:val="24"/>
          <w:szCs w:val="24"/>
        </w:rPr>
        <w:t>Venue</w:t>
      </w:r>
      <w:r>
        <w:rPr>
          <w:sz w:val="24"/>
          <w:szCs w:val="24"/>
        </w:rPr>
        <w:t>: Palmers Shrub Wood, Eversholt, Milton Bryan By Kind Permission of Palmers Shrub Shoot</w:t>
      </w:r>
    </w:p>
    <w:p>
      <w:pPr>
        <w:pStyle w:val="LOnormal"/>
        <w:spacing w:lineRule="auto" w:line="240" w:before="0" w:after="0"/>
        <w:ind w:left="1024" w:hanging="0"/>
        <w:rPr>
          <w:sz w:val="24"/>
          <w:szCs w:val="24"/>
        </w:rPr>
      </w:pPr>
      <w:r>
        <w:rPr>
          <w:b/>
          <w:sz w:val="24"/>
          <w:szCs w:val="24"/>
        </w:rPr>
        <w:t>Judges</w:t>
      </w:r>
      <w:r>
        <w:rPr>
          <w:sz w:val="24"/>
          <w:szCs w:val="24"/>
        </w:rPr>
        <w:t>: Mr W Clulee (A:2029) Mr C Killpack (N/P:3565)</w:t>
      </w:r>
    </w:p>
    <w:p>
      <w:pPr>
        <w:pStyle w:val="LOnormal"/>
        <w:spacing w:lineRule="auto" w:line="240" w:before="0" w:after="0"/>
        <w:ind w:left="1024" w:hanging="0"/>
        <w:rPr>
          <w:sz w:val="24"/>
          <w:szCs w:val="24"/>
        </w:rPr>
      </w:pPr>
      <w:bookmarkStart w:id="2" w:name="_heading=h.1fob9te"/>
      <w:bookmarkEnd w:id="2"/>
      <w:r>
        <w:rPr>
          <w:b/>
          <w:sz w:val="24"/>
          <w:szCs w:val="24"/>
        </w:rPr>
        <w:t>Entry fee</w:t>
      </w:r>
      <w:r>
        <w:rPr>
          <w:sz w:val="24"/>
          <w:szCs w:val="24"/>
        </w:rPr>
        <w:t>: Members: £40  Non-members: £55.00</w:t>
      </w:r>
    </w:p>
    <w:p>
      <w:pPr>
        <w:pStyle w:val="LOnormal"/>
        <w:spacing w:lineRule="auto" w:line="240" w:before="0" w:after="0"/>
        <w:ind w:left="1024" w:hanging="0"/>
        <w:rPr>
          <w:sz w:val="24"/>
          <w:szCs w:val="24"/>
        </w:rPr>
      </w:pPr>
      <w:r>
        <w:rPr>
          <w:b/>
          <w:sz w:val="24"/>
          <w:szCs w:val="24"/>
        </w:rPr>
        <w:t>Closing date</w:t>
      </w:r>
      <w:r>
        <w:rPr>
          <w:sz w:val="24"/>
          <w:szCs w:val="24"/>
        </w:rPr>
        <w:t>: 6</w:t>
      </w:r>
      <w:r>
        <w:rPr>
          <w:sz w:val="24"/>
          <w:szCs w:val="24"/>
          <w:vertAlign w:val="superscript"/>
        </w:rPr>
        <w:t>th</w:t>
      </w:r>
      <w:r>
        <w:rPr>
          <w:sz w:val="24"/>
          <w:szCs w:val="24"/>
        </w:rPr>
        <w:t xml:space="preserve"> November 2025. </w:t>
      </w:r>
      <w:r>
        <w:rPr>
          <w:b/>
          <w:sz w:val="24"/>
          <w:szCs w:val="24"/>
        </w:rPr>
        <w:t xml:space="preserve">Draw: </w:t>
      </w:r>
      <w:r>
        <w:rPr>
          <w:b w:val="false"/>
          <w:bCs w:val="false"/>
          <w:sz w:val="24"/>
          <w:szCs w:val="24"/>
        </w:rPr>
        <w:t>7</w:t>
      </w:r>
      <w:r>
        <w:rPr>
          <w:b w:val="false"/>
          <w:bCs w:val="false"/>
          <w:sz w:val="24"/>
          <w:szCs w:val="24"/>
          <w:vertAlign w:val="superscript"/>
        </w:rPr>
        <w:t>th</w:t>
      </w:r>
      <w:r>
        <w:rPr>
          <w:b w:val="false"/>
          <w:bCs w:val="false"/>
          <w:sz w:val="24"/>
          <w:szCs w:val="24"/>
        </w:rPr>
        <w:t xml:space="preserve"> November </w:t>
      </w:r>
      <w:r>
        <w:rPr>
          <w:sz w:val="24"/>
          <w:szCs w:val="24"/>
        </w:rPr>
        <w:t>2025 at Secretary’s home 7pm</w:t>
      </w:r>
    </w:p>
    <w:p>
      <w:pPr>
        <w:pStyle w:val="LOnormal"/>
        <w:spacing w:lineRule="auto" w:line="240" w:before="240" w:after="0"/>
        <w:ind w:left="1026" w:hanging="0"/>
        <w:rPr>
          <w:sz w:val="24"/>
          <w:szCs w:val="24"/>
        </w:rPr>
      </w:pPr>
      <w:bookmarkStart w:id="3" w:name="_heading=h.3znysh7"/>
      <w:bookmarkEnd w:id="3"/>
      <w:r>
        <w:rPr>
          <w:b/>
          <w:sz w:val="24"/>
          <w:szCs w:val="24"/>
        </w:rPr>
        <w:t xml:space="preserve">Stake 3: </w:t>
      </w:r>
      <w:r>
        <w:rPr>
          <w:b/>
          <w:color w:val="1F1F1E"/>
          <w:sz w:val="24"/>
          <w:szCs w:val="24"/>
        </w:rPr>
        <w:t xml:space="preserve">Open AV Spaniel Stake (Except Cockers) </w:t>
      </w:r>
      <w:r>
        <w:rPr>
          <w:b/>
          <w:sz w:val="24"/>
          <w:szCs w:val="24"/>
        </w:rPr>
        <w:t xml:space="preserve">for 16 dogs </w:t>
      </w:r>
      <w:r>
        <w:rPr>
          <w:i/>
          <w:sz w:val="24"/>
          <w:szCs w:val="24"/>
        </w:rPr>
        <w:t>(Ref J.3.d (3))</w:t>
      </w:r>
    </w:p>
    <w:p>
      <w:pPr>
        <w:pStyle w:val="LOnormal"/>
        <w:spacing w:lineRule="auto" w:line="240" w:before="0" w:after="0"/>
        <w:ind w:left="1024" w:hanging="0"/>
        <w:rPr>
          <w:sz w:val="24"/>
          <w:szCs w:val="24"/>
        </w:rPr>
      </w:pPr>
      <w:r>
        <w:rPr>
          <w:b/>
          <w:color w:val="1F1F1E"/>
          <w:sz w:val="24"/>
          <w:szCs w:val="24"/>
        </w:rPr>
        <w:t>Date</w:t>
      </w:r>
      <w:r>
        <w:rPr>
          <w:color w:val="1F1F1E"/>
          <w:sz w:val="24"/>
          <w:szCs w:val="24"/>
        </w:rPr>
        <w:t>: Tuesday 2nd December</w:t>
      </w:r>
      <w:r>
        <w:rPr>
          <w:sz w:val="24"/>
          <w:szCs w:val="24"/>
        </w:rPr>
        <w:t xml:space="preserve"> </w:t>
      </w:r>
      <w:r>
        <w:rPr>
          <w:color w:val="1F1F1E"/>
          <w:sz w:val="24"/>
          <w:szCs w:val="24"/>
        </w:rPr>
        <w:t>2025</w:t>
      </w:r>
    </w:p>
    <w:p>
      <w:pPr>
        <w:pStyle w:val="Heading2"/>
        <w:spacing w:lineRule="auto" w:line="240"/>
        <w:rPr>
          <w:sz w:val="24"/>
          <w:szCs w:val="24"/>
        </w:rPr>
      </w:pPr>
      <w:r>
        <w:rPr>
          <w:rFonts w:eastAsia="Calibri" w:cs="Calibri" w:ascii="Calibri" w:hAnsi="Calibri"/>
          <w:b/>
          <w:color w:val="1F1F1E"/>
          <w:sz w:val="24"/>
          <w:szCs w:val="24"/>
        </w:rPr>
        <w:t>Venue</w:t>
      </w:r>
      <w:r>
        <w:rPr>
          <w:rFonts w:eastAsia="Calibri" w:cs="Calibri" w:ascii="Calibri" w:hAnsi="Calibri"/>
          <w:color w:val="1F1F1E"/>
          <w:sz w:val="24"/>
          <w:szCs w:val="24"/>
        </w:rPr>
        <w:t>: Riddleswood Fallow Hall, St Osyth, Essex By kind permission of Mr W Grieg</w:t>
      </w:r>
    </w:p>
    <w:p>
      <w:pPr>
        <w:pStyle w:val="LOnormal"/>
        <w:spacing w:lineRule="auto" w:line="240" w:before="0" w:after="0"/>
        <w:ind w:left="1024" w:hanging="0"/>
        <w:rPr>
          <w:sz w:val="24"/>
          <w:szCs w:val="24"/>
        </w:rPr>
      </w:pPr>
      <w:r>
        <w:rPr>
          <w:b/>
          <w:sz w:val="24"/>
          <w:szCs w:val="24"/>
        </w:rPr>
        <w:t>Judges</w:t>
      </w:r>
      <w:r>
        <w:rPr>
          <w:sz w:val="24"/>
          <w:szCs w:val="24"/>
        </w:rPr>
        <w:t>: Mr M Deacon (A:2242) &amp; Mr M Elliott (B:3861)</w:t>
      </w:r>
    </w:p>
    <w:p>
      <w:pPr>
        <w:pStyle w:val="LOnormal"/>
        <w:spacing w:lineRule="auto" w:line="240" w:before="0" w:after="0"/>
        <w:ind w:left="1024" w:hanging="0"/>
        <w:rPr>
          <w:sz w:val="24"/>
          <w:szCs w:val="24"/>
        </w:rPr>
      </w:pPr>
      <w:r>
        <w:rPr>
          <w:b/>
          <w:color w:val="1F1F1E"/>
          <w:sz w:val="24"/>
          <w:szCs w:val="24"/>
        </w:rPr>
        <w:t>Entry fee</w:t>
      </w:r>
      <w:r>
        <w:rPr>
          <w:color w:val="1F1F1E"/>
          <w:sz w:val="24"/>
          <w:szCs w:val="24"/>
        </w:rPr>
        <w:t xml:space="preserve">: Members: </w:t>
      </w:r>
      <w:r>
        <w:rPr>
          <w:sz w:val="24"/>
          <w:szCs w:val="24"/>
        </w:rPr>
        <w:t>£</w:t>
      </w:r>
      <w:r>
        <w:rPr>
          <w:color w:val="1F1F1E"/>
          <w:sz w:val="24"/>
          <w:szCs w:val="24"/>
        </w:rPr>
        <w:t xml:space="preserve">45.00   </w:t>
      </w:r>
      <w:r>
        <w:rPr>
          <w:sz w:val="24"/>
          <w:szCs w:val="24"/>
        </w:rPr>
        <w:t>Non-members: £60.00</w:t>
      </w:r>
    </w:p>
    <w:p>
      <w:pPr>
        <w:pStyle w:val="LOnormal"/>
        <w:spacing w:lineRule="auto" w:line="240" w:before="0" w:after="0"/>
        <w:ind w:left="1024" w:hanging="0"/>
        <w:rPr>
          <w:sz w:val="24"/>
          <w:szCs w:val="24"/>
        </w:rPr>
      </w:pPr>
      <w:r>
        <w:rPr>
          <w:b/>
          <w:color w:val="1F1F1E"/>
          <w:sz w:val="24"/>
          <w:szCs w:val="24"/>
        </w:rPr>
        <w:t>Closing date</w:t>
      </w:r>
      <w:r>
        <w:rPr>
          <w:color w:val="1F1F1E"/>
          <w:sz w:val="24"/>
          <w:szCs w:val="24"/>
        </w:rPr>
        <w:t>: 18th November 2025</w:t>
      </w:r>
      <w:r>
        <w:rPr>
          <w:sz w:val="24"/>
          <w:szCs w:val="24"/>
        </w:rPr>
        <w:t xml:space="preserve"> </w:t>
      </w:r>
      <w:r>
        <w:rPr>
          <w:b/>
          <w:sz w:val="24"/>
          <w:szCs w:val="24"/>
        </w:rPr>
        <w:t xml:space="preserve">Draw: </w:t>
      </w:r>
      <w:r>
        <w:rPr>
          <w:b w:val="false"/>
          <w:bCs w:val="false"/>
          <w:sz w:val="24"/>
          <w:szCs w:val="24"/>
        </w:rPr>
        <w:t>19th</w:t>
      </w:r>
      <w:r>
        <w:rPr>
          <w:b w:val="false"/>
          <w:sz w:val="24"/>
          <w:szCs w:val="24"/>
        </w:rPr>
        <w:t xml:space="preserve"> </w:t>
      </w:r>
      <w:r>
        <w:rPr>
          <w:sz w:val="24"/>
          <w:szCs w:val="24"/>
        </w:rPr>
        <w:t>November 2025 at Secretary’s home 7pm.</w:t>
      </w:r>
    </w:p>
    <w:p>
      <w:pPr>
        <w:pStyle w:val="Heading1"/>
        <w:spacing w:lineRule="auto" w:line="240" w:before="240" w:after="0"/>
        <w:ind w:left="1026" w:hanging="0"/>
        <w:rPr>
          <w:sz w:val="24"/>
          <w:szCs w:val="24"/>
        </w:rPr>
      </w:pPr>
      <w:r>
        <w:rPr>
          <w:rFonts w:eastAsia="Calibri" w:cs="Calibri" w:ascii="Calibri" w:hAnsi="Calibri"/>
          <w:sz w:val="24"/>
          <w:szCs w:val="24"/>
        </w:rPr>
        <w:t>Stake 4</w:t>
      </w:r>
      <w:r>
        <w:rPr>
          <w:rFonts w:eastAsia="Calibri" w:cs="Calibri" w:ascii="Calibri" w:hAnsi="Calibri"/>
          <w:b w:val="false"/>
          <w:sz w:val="24"/>
          <w:szCs w:val="24"/>
        </w:rPr>
        <w:t xml:space="preserve">: </w:t>
      </w:r>
      <w:r>
        <w:rPr>
          <w:rFonts w:eastAsia="Calibri" w:cs="Calibri" w:ascii="Calibri" w:hAnsi="Calibri"/>
          <w:b/>
          <w:bCs/>
          <w:sz w:val="24"/>
          <w:szCs w:val="24"/>
        </w:rPr>
        <w:t>Open</w:t>
      </w:r>
      <w:r>
        <w:rPr>
          <w:rFonts w:eastAsia="Calibri" w:cs="Calibri" w:ascii="Calibri" w:hAnsi="Calibri"/>
          <w:b/>
          <w:sz w:val="24"/>
          <w:szCs w:val="24"/>
        </w:rPr>
        <w:t xml:space="preserve"> Cocker Spaniel</w:t>
      </w:r>
      <w:r>
        <w:rPr>
          <w:rFonts w:eastAsia="Calibri" w:cs="Calibri" w:ascii="Calibri" w:hAnsi="Calibri"/>
          <w:b/>
          <w:color w:val="1F1F1E"/>
          <w:sz w:val="24"/>
          <w:szCs w:val="24"/>
        </w:rPr>
        <w:t xml:space="preserve"> </w:t>
      </w:r>
      <w:r>
        <w:rPr>
          <w:rFonts w:eastAsia="Calibri" w:cs="Calibri" w:ascii="Calibri" w:hAnsi="Calibri"/>
          <w:sz w:val="24"/>
          <w:szCs w:val="24"/>
        </w:rPr>
        <w:t xml:space="preserve">Stake for 16 dogs: </w:t>
      </w:r>
      <w:r>
        <w:rPr>
          <w:rFonts w:eastAsia="Calibri" w:cs="Calibri" w:ascii="Calibri" w:hAnsi="Calibri"/>
          <w:b w:val="false"/>
          <w:i/>
          <w:sz w:val="24"/>
          <w:szCs w:val="24"/>
        </w:rPr>
        <w:t xml:space="preserve">(Ref J.3.d (1)) </w:t>
      </w:r>
    </w:p>
    <w:p>
      <w:pPr>
        <w:pStyle w:val="Heading2"/>
        <w:spacing w:lineRule="auto" w:line="240"/>
        <w:rPr>
          <w:sz w:val="24"/>
          <w:szCs w:val="24"/>
        </w:rPr>
      </w:pPr>
      <w:r>
        <w:rPr>
          <w:rFonts w:eastAsia="Calibri" w:cs="Calibri" w:ascii="Calibri" w:hAnsi="Calibri"/>
          <w:b/>
          <w:color w:val="1F1F1E"/>
          <w:sz w:val="24"/>
          <w:szCs w:val="24"/>
        </w:rPr>
        <w:t>Date</w:t>
      </w:r>
      <w:r>
        <w:rPr>
          <w:rFonts w:eastAsia="Calibri" w:cs="Calibri" w:ascii="Calibri" w:hAnsi="Calibri"/>
          <w:color w:val="1F1F1E"/>
          <w:sz w:val="24"/>
          <w:szCs w:val="24"/>
        </w:rPr>
        <w:t>: Thursday 4</w:t>
      </w:r>
      <w:r>
        <w:rPr>
          <w:rFonts w:eastAsia="Calibri" w:cs="Calibri" w:ascii="Calibri" w:hAnsi="Calibri"/>
          <w:color w:val="1F1F1E"/>
          <w:sz w:val="24"/>
          <w:szCs w:val="24"/>
          <w:vertAlign w:val="superscript"/>
        </w:rPr>
        <w:t>th</w:t>
      </w:r>
      <w:r>
        <w:rPr>
          <w:rFonts w:eastAsia="Calibri" w:cs="Calibri" w:ascii="Calibri" w:hAnsi="Calibri"/>
          <w:color w:val="1F1F1E"/>
          <w:sz w:val="24"/>
          <w:szCs w:val="24"/>
        </w:rPr>
        <w:t xml:space="preserve"> December</w:t>
      </w:r>
      <w:r>
        <w:rPr>
          <w:rFonts w:eastAsia="Calibri" w:cs="Calibri" w:ascii="Calibri" w:hAnsi="Calibri"/>
          <w:sz w:val="24"/>
          <w:szCs w:val="24"/>
        </w:rPr>
        <w:t xml:space="preserve"> 2025 </w:t>
      </w:r>
    </w:p>
    <w:p>
      <w:pPr>
        <w:pStyle w:val="LOnormal"/>
        <w:spacing w:lineRule="auto" w:line="240" w:before="0" w:after="0"/>
        <w:ind w:left="1024" w:hanging="0"/>
        <w:rPr>
          <w:sz w:val="24"/>
          <w:szCs w:val="24"/>
        </w:rPr>
      </w:pPr>
      <w:r>
        <w:rPr>
          <w:b/>
          <w:color w:val="1F1F1E"/>
          <w:sz w:val="24"/>
          <w:szCs w:val="24"/>
        </w:rPr>
        <w:t>Venue</w:t>
      </w:r>
      <w:r>
        <w:rPr>
          <w:color w:val="1F1F1E"/>
          <w:sz w:val="24"/>
          <w:szCs w:val="24"/>
        </w:rPr>
        <w:t>: Hall Farm, Ditchingham, Norfolk. By kind permission of The Earl &amp; Countess Ferrers &amp; Viscount Tamworth</w:t>
      </w:r>
    </w:p>
    <w:p>
      <w:pPr>
        <w:pStyle w:val="LOnormal"/>
        <w:spacing w:lineRule="auto" w:line="240" w:before="0" w:after="0"/>
        <w:ind w:left="1024" w:hanging="0"/>
        <w:rPr>
          <w:sz w:val="24"/>
          <w:szCs w:val="24"/>
        </w:rPr>
      </w:pPr>
      <w:r>
        <w:rPr>
          <w:b/>
          <w:color w:val="1F1F1E"/>
          <w:sz w:val="24"/>
          <w:szCs w:val="24"/>
        </w:rPr>
        <w:t>Judges</w:t>
      </w:r>
      <w:r>
        <w:rPr>
          <w:color w:val="1F1F1E"/>
          <w:sz w:val="24"/>
          <w:szCs w:val="24"/>
        </w:rPr>
        <w:t xml:space="preserve">: Mr G Stubbings (A:2805) Mr P Seaman (B:3859)   </w:t>
      </w:r>
    </w:p>
    <w:p>
      <w:pPr>
        <w:pStyle w:val="LOnormal"/>
        <w:spacing w:lineRule="auto" w:line="240" w:before="0" w:after="0"/>
        <w:ind w:left="1024" w:hanging="0"/>
        <w:rPr>
          <w:sz w:val="24"/>
          <w:szCs w:val="24"/>
        </w:rPr>
      </w:pPr>
      <w:r>
        <w:rPr>
          <w:b/>
          <w:color w:val="1F1F1E"/>
          <w:sz w:val="24"/>
          <w:szCs w:val="24"/>
        </w:rPr>
        <w:t>Entry fee</w:t>
      </w:r>
      <w:r>
        <w:rPr>
          <w:color w:val="1F1F1E"/>
          <w:sz w:val="24"/>
          <w:szCs w:val="24"/>
        </w:rPr>
        <w:t xml:space="preserve">: Members: </w:t>
      </w:r>
      <w:r>
        <w:rPr>
          <w:sz w:val="24"/>
          <w:szCs w:val="24"/>
        </w:rPr>
        <w:t>£45</w:t>
      </w:r>
      <w:r>
        <w:rPr>
          <w:color w:val="1F1F1E"/>
          <w:sz w:val="24"/>
          <w:szCs w:val="24"/>
        </w:rPr>
        <w:t>.00  Non-member £60.00</w:t>
      </w:r>
    </w:p>
    <w:p>
      <w:pPr>
        <w:pStyle w:val="LOnormal"/>
        <w:spacing w:lineRule="auto" w:line="240" w:before="0" w:after="0"/>
        <w:ind w:left="1024" w:hanging="0"/>
        <w:rPr>
          <w:sz w:val="24"/>
          <w:szCs w:val="24"/>
        </w:rPr>
      </w:pPr>
      <w:r>
        <w:rPr>
          <w:b/>
          <w:color w:val="1F1F1E"/>
          <w:sz w:val="24"/>
          <w:szCs w:val="24"/>
        </w:rPr>
        <w:t>Closing date</w:t>
      </w:r>
      <w:r>
        <w:rPr>
          <w:color w:val="1F1F1E"/>
          <w:sz w:val="24"/>
          <w:szCs w:val="24"/>
        </w:rPr>
        <w:t>: 20</w:t>
      </w:r>
      <w:r>
        <w:rPr>
          <w:color w:val="1F1F1E"/>
          <w:sz w:val="24"/>
          <w:szCs w:val="24"/>
          <w:vertAlign w:val="superscript"/>
        </w:rPr>
        <w:t>th</w:t>
      </w:r>
      <w:r>
        <w:rPr>
          <w:color w:val="1F1F1E"/>
          <w:sz w:val="24"/>
          <w:szCs w:val="24"/>
        </w:rPr>
        <w:t xml:space="preserve"> November 2025</w:t>
      </w:r>
      <w:r>
        <w:rPr>
          <w:sz w:val="24"/>
          <w:szCs w:val="24"/>
        </w:rPr>
        <w:t xml:space="preserve"> </w:t>
      </w:r>
      <w:r>
        <w:rPr>
          <w:b/>
          <w:sz w:val="24"/>
          <w:szCs w:val="24"/>
        </w:rPr>
        <w:t xml:space="preserve">Draw: </w:t>
      </w:r>
      <w:r>
        <w:rPr>
          <w:sz w:val="24"/>
          <w:szCs w:val="24"/>
        </w:rPr>
        <w:t>21</w:t>
      </w:r>
      <w:r>
        <w:rPr>
          <w:sz w:val="24"/>
          <w:szCs w:val="24"/>
          <w:vertAlign w:val="superscript"/>
        </w:rPr>
        <w:t>st</w:t>
      </w:r>
      <w:r>
        <w:rPr>
          <w:sz w:val="24"/>
          <w:szCs w:val="24"/>
        </w:rPr>
        <w:t xml:space="preserve"> November 2025 at Secretary’s home 7pm.</w:t>
      </w:r>
    </w:p>
    <w:p>
      <w:pPr>
        <w:pStyle w:val="Normal"/>
        <w:jc w:val="left"/>
        <w:rPr>
          <w:sz w:val="28"/>
          <w:szCs w:val="28"/>
        </w:rPr>
      </w:pPr>
      <w:r>
        <w:rPr>
          <w:rFonts w:ascii="Calibri-Bold" w:hAnsi="Calibri-Bold"/>
          <w:b/>
          <w:color w:val="000000"/>
          <w:sz w:val="24"/>
        </w:rPr>
        <w:t xml:space="preserve">                    </w:t>
      </w:r>
    </w:p>
    <w:p>
      <w:pPr>
        <w:pStyle w:val="Normal"/>
        <w:jc w:val="left"/>
        <w:rPr>
          <w:sz w:val="28"/>
          <w:szCs w:val="28"/>
        </w:rPr>
      </w:pPr>
      <w:r>
        <w:rPr>
          <w:rFonts w:ascii="Calibri-Bold" w:hAnsi="Calibri-Bold"/>
          <w:b/>
          <w:color w:val="000000"/>
          <w:sz w:val="24"/>
        </w:rPr>
        <w:t xml:space="preserve">                    </w:t>
      </w:r>
      <w:r>
        <w:rPr>
          <w:rFonts w:ascii="Calibri-Bold" w:hAnsi="Calibri-Bold"/>
          <w:b/>
          <w:color w:val="000000"/>
          <w:sz w:val="24"/>
        </w:rPr>
        <w:t>PRIZES:</w:t>
      </w:r>
    </w:p>
    <w:p>
      <w:pPr>
        <w:pStyle w:val="Normal"/>
        <w:jc w:val="left"/>
        <w:rPr>
          <w:sz w:val="28"/>
          <w:szCs w:val="28"/>
        </w:rPr>
      </w:pPr>
      <w:r>
        <w:rPr>
          <w:rFonts w:ascii="Calibri-Bold" w:hAnsi="Calibri-Bold"/>
          <w:b/>
          <w:color w:val="000000"/>
          <w:sz w:val="24"/>
        </w:rPr>
        <w:t xml:space="preserve">                    </w:t>
      </w:r>
      <w:r>
        <w:rPr>
          <w:rFonts w:ascii="Calibri-Bold" w:hAnsi="Calibri-Bold"/>
          <w:b/>
          <w:color w:val="000000"/>
          <w:sz w:val="24"/>
        </w:rPr>
        <w:t xml:space="preserve">STAKE 1: </w:t>
      </w:r>
      <w:r>
        <w:rPr>
          <w:color w:val="000000"/>
          <w:sz w:val="24"/>
        </w:rPr>
        <w:t>Nossewej trophy to the winner</w:t>
      </w:r>
    </w:p>
    <w:p>
      <w:pPr>
        <w:pStyle w:val="Normal"/>
        <w:jc w:val="left"/>
        <w:rPr>
          <w:sz w:val="28"/>
          <w:szCs w:val="28"/>
        </w:rPr>
      </w:pPr>
      <w:r>
        <w:rPr>
          <w:rFonts w:ascii="Calibri-Bold" w:hAnsi="Calibri-Bold"/>
          <w:b/>
          <w:color w:val="000000"/>
          <w:sz w:val="24"/>
        </w:rPr>
        <w:t xml:space="preserve">                    </w:t>
      </w:r>
      <w:r>
        <w:rPr>
          <w:rFonts w:ascii="Calibri-Bold" w:hAnsi="Calibri-Bold"/>
          <w:b/>
          <w:color w:val="000000"/>
          <w:sz w:val="24"/>
        </w:rPr>
        <w:t>STAKE 2 &amp; 5</w:t>
      </w:r>
      <w:r>
        <w:rPr>
          <w:color w:val="000000"/>
          <w:sz w:val="24"/>
        </w:rPr>
        <w:t>: LWSS Trophy to the winner:</w:t>
      </w:r>
    </w:p>
    <w:p>
      <w:pPr>
        <w:pStyle w:val="Normal"/>
        <w:jc w:val="left"/>
        <w:rPr>
          <w:sz w:val="28"/>
          <w:szCs w:val="28"/>
        </w:rPr>
      </w:pPr>
      <w:r>
        <w:rPr>
          <w:color w:val="000000"/>
          <w:sz w:val="28"/>
          <w:szCs w:val="28"/>
        </w:rPr>
        <w:t xml:space="preserve">                  </w:t>
      </w:r>
      <w:r>
        <w:rPr>
          <w:rFonts w:ascii="Calibri-Bold" w:hAnsi="Calibri-Bold"/>
          <w:b/>
          <w:color w:val="000000"/>
          <w:sz w:val="24"/>
        </w:rPr>
        <w:t xml:space="preserve">STAKE 3: </w:t>
      </w:r>
      <w:r>
        <w:rPr>
          <w:color w:val="000000"/>
          <w:sz w:val="24"/>
        </w:rPr>
        <w:t>The Rod Chapple Memorial Trophy to the winner.</w:t>
      </w:r>
    </w:p>
    <w:p>
      <w:pPr>
        <w:pStyle w:val="Normal"/>
        <w:jc w:val="left"/>
        <w:rPr>
          <w:sz w:val="28"/>
          <w:szCs w:val="28"/>
        </w:rPr>
      </w:pPr>
      <w:r>
        <w:rPr>
          <w:color w:val="000000"/>
          <w:sz w:val="24"/>
        </w:rPr>
        <w:t xml:space="preserve">                     </w:t>
      </w:r>
      <w:r>
        <w:rPr>
          <w:b/>
          <w:bCs/>
          <w:color w:val="000000"/>
          <w:sz w:val="24"/>
        </w:rPr>
        <w:t>Stake 4:</w:t>
      </w:r>
      <w:r>
        <w:rPr>
          <w:color w:val="000000"/>
          <w:sz w:val="24"/>
        </w:rPr>
        <w:t xml:space="preserve"> The Rod Chapple Memorial Trophy to the winner &amp; The Howesyke Trophy for Guns Choice</w:t>
      </w:r>
    </w:p>
    <w:p>
      <w:pPr>
        <w:pStyle w:val="LOnormal"/>
        <w:spacing w:lineRule="auto" w:line="240" w:before="0" w:after="0"/>
        <w:ind w:hanging="0"/>
        <w:jc w:val="both"/>
        <w:rPr>
          <w:rFonts w:ascii="Arial" w:hAnsi="Arial"/>
          <w:b w:val="false"/>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Certificates for 1</w:t>
      </w:r>
      <w:r>
        <w:rPr>
          <w:rFonts w:ascii="Arial" w:hAnsi="Arial"/>
          <w:b w:val="false"/>
          <w:bCs w:val="false"/>
          <w:sz w:val="24"/>
          <w:szCs w:val="24"/>
          <w:vertAlign w:val="superscript"/>
        </w:rPr>
        <w:t>st</w:t>
      </w:r>
      <w:r>
        <w:rPr>
          <w:rFonts w:ascii="Arial" w:hAnsi="Arial"/>
          <w:b w:val="false"/>
          <w:bCs w:val="false"/>
          <w:sz w:val="24"/>
          <w:szCs w:val="24"/>
        </w:rPr>
        <w:t xml:space="preserve"> to 4</w:t>
      </w:r>
      <w:r>
        <w:rPr>
          <w:rFonts w:ascii="Arial" w:hAnsi="Arial"/>
          <w:b w:val="false"/>
          <w:bCs w:val="false"/>
          <w:sz w:val="24"/>
          <w:szCs w:val="24"/>
          <w:vertAlign w:val="superscript"/>
        </w:rPr>
        <w:t>th</w:t>
      </w:r>
      <w:r>
        <w:rPr>
          <w:rFonts w:ascii="Arial" w:hAnsi="Arial"/>
          <w:b w:val="false"/>
          <w:bCs w:val="false"/>
          <w:sz w:val="24"/>
          <w:szCs w:val="24"/>
        </w:rPr>
        <w:t xml:space="preserve"> places &amp; Coms. Engraved glass for guns choice</w:t>
      </w:r>
    </w:p>
    <w:p>
      <w:pPr>
        <w:pStyle w:val="LOnormal"/>
        <w:spacing w:lineRule="auto" w:line="240" w:before="0" w:after="0"/>
        <w:ind w:left="284" w:hanging="0"/>
        <w:jc w:val="both"/>
        <w:rPr>
          <w:rFonts w:ascii="Calibri" w:hAnsi="Calibri" w:eastAsia="Calibri" w:cs="Calibri"/>
          <w:sz w:val="28"/>
          <w:szCs w:val="28"/>
        </w:rPr>
      </w:pPr>
      <w:r>
        <w:rPr>
          <w:rFonts w:eastAsia="Calibri" w:cs="Calibri"/>
          <w:sz w:val="28"/>
          <w:szCs w:val="28"/>
        </w:rPr>
      </w:r>
    </w:p>
    <w:p>
      <w:pPr>
        <w:pStyle w:val="LOnormal"/>
        <w:spacing w:lineRule="auto" w:line="240" w:before="0" w:after="0"/>
        <w:ind w:hanging="0"/>
        <w:jc w:val="both"/>
        <w:rPr>
          <w:rFonts w:ascii="Calibri" w:hAnsi="Calibri" w:eastAsia="Calibri" w:cs="Calibri"/>
          <w:sz w:val="28"/>
          <w:szCs w:val="28"/>
        </w:rPr>
      </w:pPr>
      <w:r>
        <w:rPr>
          <w:b/>
          <w:sz w:val="28"/>
          <w:szCs w:val="28"/>
        </w:rPr>
        <w:t>Entries</w:t>
      </w:r>
      <w:r>
        <w:rPr>
          <w:sz w:val="28"/>
          <w:szCs w:val="28"/>
        </w:rPr>
        <w:t xml:space="preserve">: By mail including a cheque, or by email/online (must be in a readable format) with BACS payment to be received in the LWSS account within 48 hours of the draw (Account name: The London Working Spaniel Society HSBC Acc. No. 41516434 Sort Code: 40-34-38).  Your entry form must be legible, or it may not be included in the draw.  Please use the attached form for all entries (NB additional copies can also be downloaded from the trials section of the LWSS </w:t>
      </w:r>
      <w:hyperlink r:id="rId5">
        <w:r>
          <w:rPr>
            <w:color w:val="0563C1"/>
            <w:u w:val="single"/>
          </w:rPr>
          <w:t>https://www.thelondonworkingspanielsociety.co.uk</w:t>
        </w:r>
      </w:hyperlink>
      <w:r>
        <w:rPr>
          <w:sz w:val="28"/>
          <w:szCs w:val="28"/>
        </w:rPr>
        <w:t xml:space="preserve"> Please include your email address and post/email your entry in good time. Late entries will not be included in the draw.  Use a separate entry form and cheque/BACS payment for each trial.   Cheques </w:t>
      </w:r>
      <w:r>
        <w:rPr>
          <w:b/>
          <w:sz w:val="28"/>
          <w:szCs w:val="28"/>
        </w:rPr>
        <w:t>MUST</w:t>
      </w:r>
      <w:r>
        <w:rPr>
          <w:sz w:val="28"/>
          <w:szCs w:val="28"/>
        </w:rPr>
        <w:t xml:space="preserve"> be made payable to: </w:t>
      </w:r>
      <w:r>
        <w:rPr>
          <w:b/>
          <w:sz w:val="28"/>
          <w:szCs w:val="28"/>
        </w:rPr>
        <w:t>The London Working Spaniel Society</w:t>
      </w:r>
      <w:r>
        <w:rPr>
          <w:sz w:val="28"/>
          <w:szCs w:val="28"/>
        </w:rPr>
        <w:t xml:space="preserve">. </w:t>
      </w:r>
    </w:p>
    <w:p>
      <w:pPr>
        <w:pStyle w:val="LOnormal"/>
        <w:keepNext w:val="false"/>
        <w:keepLines w:val="false"/>
        <w:pageBreakBefore w:val="false"/>
        <w:widowControl w:val="false"/>
        <w:shd w:val="clear" w:fill="auto"/>
        <w:spacing w:lineRule="auto" w:line="240" w:before="0" w:after="0"/>
        <w:ind w:left="142" w:right="0" w:hanging="0"/>
        <w:jc w:val="both"/>
        <w:rPr>
          <w:rFonts w:ascii="Calibri" w:hAnsi="Calibri" w:eastAsia="Calibri" w:cs="Calibri"/>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r>
    </w:p>
    <w:p>
      <w:pPr>
        <w:pStyle w:val="LOnormal"/>
        <w:keepNext w:val="false"/>
        <w:keepLines w:val="false"/>
        <w:pageBreakBefore w:val="false"/>
        <w:widowControl w:val="false"/>
        <w:shd w:val="clear" w:fill="auto"/>
        <w:spacing w:lineRule="auto" w:line="240" w:before="0" w:after="0"/>
        <w:ind w:left="142" w:right="0" w:hanging="0"/>
        <w:jc w:val="both"/>
        <w:rPr>
          <w:rFonts w:ascii="Calibri" w:hAnsi="Calibri" w:eastAsia="Calibri" w:cs="Calibri"/>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 xml:space="preserve">ALL Entries </w:t>
      </w:r>
      <w:r>
        <w:rPr>
          <w:rFonts w:eastAsia="Calibri" w:cs="Calibri"/>
          <w:b/>
          <w:i w:val="false"/>
          <w:caps w:val="false"/>
          <w:smallCaps w:val="false"/>
          <w:strike w:val="false"/>
          <w:dstrike w:val="false"/>
          <w:color w:val="000000"/>
          <w:position w:val="0"/>
          <w:sz w:val="28"/>
          <w:sz w:val="28"/>
          <w:szCs w:val="28"/>
          <w:u w:val="none"/>
          <w:shd w:fill="auto" w:val="clear"/>
          <w:vertAlign w:val="baseline"/>
        </w:rPr>
        <w:t>MUST</w:t>
      </w: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 xml:space="preserve"> be sent to the LWSS field trial secretary: </w:t>
      </w:r>
    </w:p>
    <w:p>
      <w:pPr>
        <w:pStyle w:val="LOnormal"/>
        <w:keepNext w:val="false"/>
        <w:keepLines w:val="false"/>
        <w:pageBreakBefore w:val="false"/>
        <w:widowControl w:val="false"/>
        <w:shd w:val="clear" w:fill="auto"/>
        <w:spacing w:lineRule="auto" w:line="240" w:before="120" w:after="0"/>
        <w:ind w:left="567" w:right="0" w:hanging="0"/>
        <w:jc w:val="left"/>
        <w:rPr>
          <w:rFonts w:ascii="Calibri" w:hAnsi="Calibri" w:eastAsia="Calibri" w:cs="Calibri"/>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Sue Musselwhite, Bryn Terfyn, Y Gors, Gwynfryn, Wrexham LL115UW</w:t>
      </w: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120" w:after="0"/>
        <w:ind w:left="567" w:right="0" w:hanging="0"/>
        <w:jc w:val="left"/>
        <w:rPr>
          <w:rFonts w:ascii="Calibri" w:hAnsi="Calibri" w:eastAsia="Calibri" w:cs="Calibri"/>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 xml:space="preserve">Email: </w:t>
      </w:r>
      <w:r>
        <w:rPr>
          <w:rFonts w:eastAsia="Calibri" w:cs="Calibri"/>
          <w:b/>
          <w:i w:val="false"/>
          <w:caps w:val="false"/>
          <w:smallCaps w:val="false"/>
          <w:strike w:val="false"/>
          <w:dstrike w:val="false"/>
          <w:color w:val="0563C1"/>
          <w:position w:val="0"/>
          <w:sz w:val="28"/>
          <w:sz w:val="28"/>
          <w:szCs w:val="28"/>
          <w:u w:val="single"/>
          <w:shd w:fill="auto" w:val="clear"/>
          <w:vertAlign w:val="baseline"/>
        </w:rPr>
        <w:t>ftsecretarylwss@gmail.com</w:t>
      </w:r>
    </w:p>
    <w:p>
      <w:pPr>
        <w:pStyle w:val="LOnormal"/>
        <w:keepNext w:val="false"/>
        <w:keepLines w:val="false"/>
        <w:pageBreakBefore w:val="false"/>
        <w:widowControl w:val="false"/>
        <w:shd w:val="clear" w:fill="auto"/>
        <w:spacing w:lineRule="auto" w:line="240" w:before="120" w:after="0"/>
        <w:ind w:left="567" w:right="0" w:hanging="0"/>
        <w:jc w:val="lef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For urgent enquiries and withdrawals only</w:t>
      </w:r>
      <w:r>
        <w:rPr>
          <w:rFonts w:eastAsia="Calibri" w:cs="Calibri"/>
          <w:b/>
          <w:i w:val="false"/>
          <w:caps w:val="false"/>
          <w:smallCaps w:val="false"/>
          <w:strike w:val="false"/>
          <w:dstrike w:val="false"/>
          <w:color w:val="000000"/>
          <w:position w:val="0"/>
          <w:sz w:val="28"/>
          <w:sz w:val="28"/>
          <w:szCs w:val="28"/>
          <w:u w:val="none"/>
          <w:shd w:fill="auto" w:val="clear"/>
          <w:vertAlign w:val="baseline"/>
        </w:rPr>
        <w:t xml:space="preserve"> Tel: Mob: 07956639406</w:t>
      </w:r>
    </w:p>
    <w:p>
      <w:pPr>
        <w:pStyle w:val="LOnormal"/>
        <w:keepNext w:val="false"/>
        <w:keepLines w:val="false"/>
        <w:pageBreakBefore w:val="false"/>
        <w:widowControl w:val="false"/>
        <w:shd w:val="clear" w:fill="auto"/>
        <w:spacing w:lineRule="auto" w:line="240" w:before="0" w:after="0"/>
        <w:ind w:left="567" w:right="0" w:hanging="0"/>
        <w:jc w:val="left"/>
        <w:rPr>
          <w:rFonts w:ascii="Calibri" w:hAnsi="Calibri" w:eastAsia="Calibri" w:cs="Calibri"/>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(Please note that mobile reception may be limited at some of our trial grounds)</w:t>
      </w:r>
    </w:p>
    <w:p>
      <w:pPr>
        <w:pStyle w:val="LOnormal"/>
        <w:keepNext w:val="false"/>
        <w:keepLines w:val="false"/>
        <w:pageBreakBefore w:val="false"/>
        <w:widowControl w:val="false"/>
        <w:shd w:val="clear" w:fill="auto"/>
        <w:spacing w:lineRule="auto" w:line="240" w:before="1" w:after="0"/>
        <w:ind w:left="116" w:right="118" w:hanging="0"/>
        <w:jc w:val="both"/>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r>
    </w:p>
    <w:p>
      <w:pPr>
        <w:pStyle w:val="LOnormal"/>
        <w:keepNext w:val="false"/>
        <w:keepLines w:val="false"/>
        <w:pageBreakBefore w:val="false"/>
        <w:widowControl w:val="false"/>
        <w:shd w:val="clear" w:fill="auto"/>
        <w:spacing w:lineRule="auto" w:line="240" w:before="1" w:after="0"/>
        <w:ind w:left="116" w:right="118" w:hanging="0"/>
        <w:jc w:val="both"/>
        <w:rPr>
          <w:rFonts w:ascii="Calibri" w:hAnsi="Calibri" w:eastAsia="Calibri" w:cs="Calibri"/>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 xml:space="preserve">All Draws </w:t>
      </w: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will take place at the FT Secs home address at 7pm.  If you wish to be present you must contact Sue Musselwhite by email within 7 days of any draw that you wish attend.</w:t>
      </w:r>
    </w:p>
    <w:p>
      <w:pPr>
        <w:pStyle w:val="LOnormal"/>
        <w:spacing w:lineRule="auto" w:line="240" w:before="120" w:after="160"/>
        <w:ind w:left="142" w:hanging="0"/>
        <w:jc w:val="both"/>
        <w:rPr>
          <w:sz w:val="28"/>
          <w:szCs w:val="28"/>
        </w:rPr>
      </w:pPr>
      <w:r>
        <w:rPr>
          <w:sz w:val="28"/>
          <w:szCs w:val="28"/>
        </w:rPr>
        <w:t xml:space="preserve">Only fully paid-up members at the time of each draw will be given preference </w:t>
      </w:r>
    </w:p>
    <w:p>
      <w:pPr>
        <w:pStyle w:val="LOnormal"/>
        <w:keepNext w:val="false"/>
        <w:keepLines w:val="false"/>
        <w:pageBreakBefore w:val="false"/>
        <w:widowControl w:val="false"/>
        <w:shd w:val="clear" w:fill="auto"/>
        <w:spacing w:lineRule="auto" w:line="240" w:before="0" w:after="0"/>
        <w:ind w:left="116" w:right="110" w:hanging="0"/>
        <w:jc w:val="both"/>
        <w:rPr>
          <w:rFonts w:ascii="Times New Roman" w:hAnsi="Times New Roman" w:eastAsia="Times New Roman" w:cs="Times New Roman"/>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Directions to the trial</w:t>
      </w: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 details of the trial meet and instructions will be sent by email with the draw.</w:t>
      </w:r>
      <w:r>
        <w:rPr>
          <w:sz w:val="28"/>
          <w:szCs w:val="28"/>
        </w:rPr>
        <w:t xml:space="preserve"> </w:t>
      </w: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A trial specific risk assessment will be available on the LWSS website, and all competitors must be familiar with it.  A hard copy will also be available at the trial.   The draw will only be returned by post, to competitors who have sent a S.A.E with their entry and have indicated on their entry form that this is how they wish the draw to be returned.</w:t>
      </w: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0" w:after="0"/>
        <w:ind w:left="116" w:right="113" w:hanging="0"/>
        <w:jc w:val="both"/>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r>
    </w:p>
    <w:p>
      <w:pPr>
        <w:pStyle w:val="LOnormal"/>
        <w:keepNext w:val="false"/>
        <w:keepLines w:val="false"/>
        <w:pageBreakBefore w:val="false"/>
        <w:widowControl w:val="false"/>
        <w:shd w:val="clear" w:fill="auto"/>
        <w:spacing w:lineRule="auto" w:line="240" w:before="0" w:after="0"/>
        <w:ind w:left="0" w:right="110" w:hanging="0"/>
        <w:jc w:val="both"/>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 xml:space="preserve"> </w:t>
      </w:r>
      <w:r>
        <w:rPr>
          <w:rFonts w:eastAsia="Calibri" w:cs="Calibri"/>
          <w:b/>
          <w:i w:val="false"/>
          <w:caps w:val="false"/>
          <w:smallCaps w:val="false"/>
          <w:strike w:val="false"/>
          <w:dstrike w:val="false"/>
          <w:color w:val="000000"/>
          <w:position w:val="0"/>
          <w:sz w:val="28"/>
          <w:sz w:val="28"/>
          <w:szCs w:val="28"/>
          <w:u w:val="none"/>
          <w:shd w:fill="auto" w:val="clear"/>
          <w:vertAlign w:val="baseline"/>
        </w:rPr>
        <w:t xml:space="preserve">Start Time:  </w:t>
      </w: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 xml:space="preserve">All trials meet at 9.00am for a 9.30am prompt start, failure of a competitor to    attend the meet on time will result in their entry to the stake and entry fee being forfeited and  their place/run offered to a reserve dog, or alternative competitor, as appropriate.  </w:t>
      </w:r>
    </w:p>
    <w:p>
      <w:pPr>
        <w:pStyle w:val="LOnormal"/>
        <w:spacing w:lineRule="auto" w:line="240" w:before="120" w:after="160"/>
        <w:ind w:left="142" w:hanging="0"/>
        <w:jc w:val="both"/>
        <w:rPr>
          <w:b/>
          <w:b/>
          <w:sz w:val="28"/>
          <w:szCs w:val="28"/>
        </w:rPr>
      </w:pPr>
      <w:r>
        <w:rPr>
          <w:sz w:val="28"/>
          <w:szCs w:val="28"/>
        </w:rPr>
        <w:t>There will be no substitution</w:t>
      </w:r>
      <w:r>
        <w:rPr>
          <w:b/>
          <w:sz w:val="28"/>
          <w:szCs w:val="28"/>
        </w:rPr>
        <w:t xml:space="preserve"> </w:t>
      </w:r>
      <w:r>
        <w:rPr>
          <w:sz w:val="28"/>
          <w:szCs w:val="28"/>
        </w:rPr>
        <w:t>of dogs while reserves stand.</w:t>
      </w:r>
      <w:r>
        <w:rPr>
          <w:b/>
          <w:sz w:val="28"/>
          <w:szCs w:val="28"/>
        </w:rPr>
        <w:t xml:space="preserve"> </w:t>
      </w:r>
    </w:p>
    <w:p>
      <w:pPr>
        <w:pStyle w:val="LOnormal"/>
        <w:keepNext w:val="false"/>
        <w:keepLines w:val="false"/>
        <w:pageBreakBefore w:val="false"/>
        <w:widowControl w:val="false"/>
        <w:shd w:val="clear" w:fill="auto"/>
        <w:spacing w:lineRule="auto" w:line="240" w:before="90" w:after="0"/>
        <w:ind w:left="116" w:right="113" w:hanging="0"/>
        <w:jc w:val="both"/>
        <w:rPr>
          <w:rFonts w:ascii="Calibri" w:hAnsi="Calibri" w:eastAsia="Calibri" w:cs="Calibri"/>
          <w:b w:val="false"/>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 xml:space="preserve">Withdrawals – </w:t>
      </w: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 xml:space="preserve">Reg J6f applies. After an applicant has been successful in the draw for a place or as a  reserve accepted an offer </w:t>
      </w:r>
      <w:r>
        <w:rPr>
          <w:rFonts w:eastAsia="Calibri" w:cs="Calibri"/>
          <w:b/>
          <w:bCs/>
          <w:i w:val="false"/>
          <w:caps w:val="false"/>
          <w:smallCaps w:val="false"/>
          <w:strike w:val="false"/>
          <w:dstrike w:val="false"/>
          <w:color w:val="000000"/>
          <w:position w:val="0"/>
          <w:sz w:val="28"/>
          <w:sz w:val="28"/>
          <w:szCs w:val="28"/>
          <w:u w:val="single"/>
          <w:shd w:fill="auto" w:val="clear"/>
          <w:vertAlign w:val="baseline"/>
        </w:rPr>
        <w:t>within 7 days of a run,</w:t>
      </w: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 xml:space="preserve"> </w:t>
      </w:r>
      <w:r>
        <w:rPr>
          <w:rFonts w:eastAsia="Calibri" w:cs="Calibri"/>
          <w:b/>
          <w:bCs/>
          <w:i w:val="false"/>
          <w:caps w:val="false"/>
          <w:smallCaps w:val="false"/>
          <w:strike w:val="false"/>
          <w:dstrike w:val="false"/>
          <w:color w:val="000000"/>
          <w:position w:val="0"/>
          <w:sz w:val="28"/>
          <w:sz w:val="28"/>
          <w:szCs w:val="28"/>
          <w:u w:val="none"/>
          <w:shd w:fill="auto" w:val="clear"/>
          <w:vertAlign w:val="baseline"/>
        </w:rPr>
        <w:t>the applicant maybe liable for the full entry fee</w:t>
      </w: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t xml:space="preserve"> except where a veterinary or medical certificate is produced, Open stake winners where qualification to the championship has been gained, novice dogs have qualified out of Novice Stakes or gained an Open Stake award or Covid isolation are exempted.</w:t>
      </w:r>
    </w:p>
    <w:p>
      <w:pPr>
        <w:pStyle w:val="LOnormal"/>
        <w:jc w:val="both"/>
        <w:rPr>
          <w:sz w:val="28"/>
          <w:szCs w:val="28"/>
        </w:rPr>
      </w:pPr>
      <w:r>
        <w:rPr>
          <w:sz w:val="28"/>
          <w:szCs w:val="28"/>
        </w:rPr>
      </w:r>
    </w:p>
    <w:p>
      <w:pPr>
        <w:pStyle w:val="LOnormal"/>
        <w:ind w:left="142" w:hanging="0"/>
        <w:jc w:val="both"/>
        <w:rPr>
          <w:b/>
          <w:b/>
          <w:sz w:val="28"/>
          <w:szCs w:val="28"/>
        </w:rPr>
      </w:pPr>
      <w:r>
        <w:rPr>
          <w:b/>
          <w:sz w:val="28"/>
          <w:szCs w:val="28"/>
        </w:rPr>
        <w:t xml:space="preserve">GENERAL RULES AND REGULATIONS </w:t>
      </w:r>
    </w:p>
    <w:p>
      <w:pPr>
        <w:pStyle w:val="LOnormal"/>
        <w:keepNext w:val="false"/>
        <w:keepLines w:val="false"/>
        <w:pageBreakBefore w:val="false"/>
        <w:widowControl w:val="false"/>
        <w:numPr>
          <w:ilvl w:val="0"/>
          <w:numId w:val="1"/>
        </w:numPr>
        <w:shd w:val="clear" w:fill="auto"/>
        <w:spacing w:lineRule="auto" w:line="240" w:before="144" w:after="110"/>
        <w:ind w:left="72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An exhibitor (or competitor) whose dog is entered at a Kennel Club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Rules and Regulations.</w:t>
      </w:r>
    </w:p>
    <w:p>
      <w:pPr>
        <w:pStyle w:val="LOnormal"/>
        <w:keepNext w:val="false"/>
        <w:keepLines w:val="false"/>
        <w:pageBreakBefore w:val="false"/>
        <w:widowControl w:val="false"/>
        <w:numPr>
          <w:ilvl w:val="0"/>
          <w:numId w:val="1"/>
        </w:numPr>
        <w:shd w:val="clear" w:fill="auto"/>
        <w:spacing w:lineRule="auto" w:line="240" w:before="144" w:after="11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Dogs entered at Kennel Club Licensed Field Trials must be registered at the Kennel Club in accordance with Kennel Club Regulations for Classification and Registration B. </w:t>
      </w:r>
    </w:p>
    <w:p>
      <w:pPr>
        <w:pStyle w:val="LOnormal"/>
        <w:keepNext w:val="false"/>
        <w:keepLines w:val="false"/>
        <w:pageBreakBefore w:val="false"/>
        <w:widowControl w:val="false"/>
        <w:numPr>
          <w:ilvl w:val="0"/>
          <w:numId w:val="1"/>
        </w:numPr>
        <w:shd w:val="clear" w:fill="auto"/>
        <w:spacing w:lineRule="auto" w:line="240" w:before="144" w:after="11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The society reserves the right to refuse any entry to its trials. </w:t>
      </w:r>
    </w:p>
    <w:p>
      <w:pPr>
        <w:pStyle w:val="LOnormal"/>
        <w:keepNext w:val="false"/>
        <w:keepLines w:val="false"/>
        <w:pageBreakBefore w:val="false"/>
        <w:widowControl w:val="false"/>
        <w:numPr>
          <w:ilvl w:val="0"/>
          <w:numId w:val="1"/>
        </w:numPr>
        <w:shd w:val="clear" w:fill="auto"/>
        <w:spacing w:lineRule="auto" w:line="240" w:before="144" w:after="11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Dogs resident outside the UK must be issued with a Kennel Club Authority to Compete number before entry to the show/event can be made.  All overseas entries without an Authority to Compete number will be returned to the exhibitor/competitor. </w:t>
      </w:r>
    </w:p>
    <w:p>
      <w:pPr>
        <w:pStyle w:val="LOnormal"/>
        <w:keepNext w:val="false"/>
        <w:keepLines w:val="false"/>
        <w:pageBreakBefore w:val="false"/>
        <w:widowControl w:val="false"/>
        <w:numPr>
          <w:ilvl w:val="0"/>
          <w:numId w:val="1"/>
        </w:numPr>
        <w:shd w:val="clear" w:fill="auto"/>
        <w:spacing w:lineRule="auto" w:line="240" w:before="144" w:after="11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If entries or nominations exceed the number of permitted runners, the right to compete in a Trial shall be decided by ballot. </w:t>
      </w:r>
    </w:p>
    <w:p>
      <w:pPr>
        <w:pStyle w:val="LOnormal"/>
        <w:keepNext w:val="false"/>
        <w:keepLines w:val="false"/>
        <w:pageBreakBefore w:val="false"/>
        <w:widowControl w:val="false"/>
        <w:numPr>
          <w:ilvl w:val="0"/>
          <w:numId w:val="1"/>
        </w:numPr>
        <w:shd w:val="clear" w:fill="auto"/>
        <w:spacing w:lineRule="auto" w:line="240" w:before="144" w:after="11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Should circumstances so dictate the Society, in consultation with the judges, may alter arrangements as necessary. Such changes and the circumstances surrounding them will be reported to the Kennel Club. </w:t>
      </w:r>
    </w:p>
    <w:p>
      <w:pPr>
        <w:pStyle w:val="LOnormal"/>
        <w:keepNext w:val="false"/>
        <w:keepLines w:val="false"/>
        <w:pageBreakBefore w:val="false"/>
        <w:widowControl w:val="false"/>
        <w:numPr>
          <w:ilvl w:val="0"/>
          <w:numId w:val="1"/>
        </w:numPr>
        <w:shd w:val="clear" w:fill="auto"/>
        <w:spacing w:lineRule="auto" w:line="240" w:before="144" w:after="11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No modification may be made to the schedule after publication except by permission of the Kennel Club, followed by advertisement in appropriate journals if time permits before the closing of entries. </w:t>
      </w:r>
    </w:p>
    <w:p>
      <w:pPr>
        <w:pStyle w:val="LOnormal"/>
        <w:keepNext w:val="false"/>
        <w:keepLines w:val="false"/>
        <w:pageBreakBefore w:val="false"/>
        <w:widowControl w:val="false"/>
        <w:numPr>
          <w:ilvl w:val="0"/>
          <w:numId w:val="1"/>
        </w:numPr>
        <w:shd w:val="clear" w:fill="auto"/>
        <w:spacing w:lineRule="auto" w:line="240" w:before="144" w:after="11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Judges at a Trial are prohibited from entering a dog which is recorded in their ownership or part ownership.  </w:t>
      </w:r>
    </w:p>
    <w:p>
      <w:pPr>
        <w:pStyle w:val="LOnormal"/>
        <w:keepNext w:val="false"/>
        <w:keepLines w:val="false"/>
        <w:pageBreakBefore w:val="false"/>
        <w:widowControl w:val="false"/>
        <w:numPr>
          <w:ilvl w:val="0"/>
          <w:numId w:val="1"/>
        </w:numPr>
        <w:shd w:val="clear" w:fill="auto"/>
        <w:spacing w:lineRule="auto" w:line="240" w:before="144" w:after="11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Videography and photography will only be permitted with the express permission of the Chief Steward and the host.   </w:t>
      </w:r>
    </w:p>
    <w:p>
      <w:pPr>
        <w:pStyle w:val="LOnormal"/>
        <w:spacing w:lineRule="auto" w:line="240" w:before="78" w:after="160"/>
        <w:ind w:hanging="0"/>
        <w:rPr/>
      </w:pPr>
      <w:r>
        <w:rPr/>
      </w:r>
    </w:p>
    <w:p>
      <w:pPr>
        <w:pStyle w:val="LOnormal"/>
        <w:spacing w:lineRule="auto" w:line="240" w:before="90" w:after="160"/>
        <w:ind w:left="116" w:right="112" w:hanging="0"/>
        <w:jc w:val="both"/>
        <w:rPr>
          <w:rFonts w:ascii="Calibri" w:hAnsi="Calibri" w:eastAsia="Calibri" w:cs="Calibri"/>
          <w:sz w:val="28"/>
          <w:szCs w:val="28"/>
        </w:rPr>
      </w:pPr>
      <w:r>
        <w:rPr>
          <w:b/>
          <w:sz w:val="28"/>
          <w:szCs w:val="28"/>
        </w:rPr>
        <w:t xml:space="preserve">Please do not attend the trial if tested positive for Covid 19 you must contact the FT secretary by </w:t>
      </w:r>
      <w:r>
        <w:rPr>
          <w:b/>
          <w:sz w:val="28"/>
          <w:szCs w:val="28"/>
          <w:u w:val="single"/>
        </w:rPr>
        <w:t>PHONE</w:t>
      </w:r>
      <w:r>
        <w:rPr>
          <w:b/>
          <w:sz w:val="28"/>
          <w:szCs w:val="28"/>
        </w:rPr>
        <w:t xml:space="preserve"> </w:t>
      </w:r>
      <w:r>
        <w:rPr>
          <w:b/>
          <w:sz w:val="28"/>
          <w:szCs w:val="28"/>
          <w:u w:val="single"/>
        </w:rPr>
        <w:t>ONLY</w:t>
      </w:r>
      <w:r>
        <w:rPr>
          <w:b/>
          <w:sz w:val="28"/>
          <w:szCs w:val="28"/>
        </w:rPr>
        <w:t xml:space="preserve"> to withdraw preferably before the day of the trial.</w:t>
      </w:r>
    </w:p>
    <w:p>
      <w:pPr>
        <w:pStyle w:val="LOnormal"/>
        <w:keepNext w:val="false"/>
        <w:keepLines w:val="false"/>
        <w:pageBreakBefore w:val="false"/>
        <w:widowControl w:val="false"/>
        <w:shd w:val="clear" w:fill="auto"/>
        <w:spacing w:lineRule="auto" w:line="240" w:before="144" w:after="110"/>
        <w:ind w:left="1479"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val="false"/>
        <w:shd w:val="clear" w:fill="auto"/>
        <w:spacing w:lineRule="auto" w:line="240" w:before="144" w:after="110"/>
        <w:ind w:left="1479"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Contact details: Sue Musselwhite, Bryn Terfyn, Y Gors, Gwynfryn, Wrexham  LL11 5UW</w:t>
      </w:r>
    </w:p>
    <w:p>
      <w:p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Tel: Mob: 07956639406</w:t>
      </w:r>
    </w:p>
    <w:p>
      <w:p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563C1"/>
          <w:position w:val="0"/>
          <w:sz w:val="28"/>
          <w:sz w:val="28"/>
          <w:szCs w:val="28"/>
          <w:u w:val="singl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 xml:space="preserve">Email: </w:t>
      </w:r>
      <w:r>
        <w:rPr>
          <w:rFonts w:eastAsia="Calibri" w:cs="Calibri"/>
          <w:b/>
          <w:i w:val="false"/>
          <w:caps w:val="false"/>
          <w:smallCaps w:val="false"/>
          <w:strike w:val="false"/>
          <w:dstrike w:val="false"/>
          <w:color w:val="0563C1"/>
          <w:position w:val="0"/>
          <w:sz w:val="28"/>
          <w:sz w:val="28"/>
          <w:szCs w:val="28"/>
          <w:u w:val="single"/>
          <w:shd w:fill="auto" w:val="clear"/>
          <w:vertAlign w:val="baseline"/>
        </w:rPr>
        <w:t>ftsecretarylwss@gmail.com</w:t>
      </w:r>
    </w:p>
    <w:p>
      <w:p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563C1"/>
          <w:position w:val="0"/>
          <w:sz w:val="28"/>
          <w:sz w:val="28"/>
          <w:szCs w:val="28"/>
          <w:u w:val="single"/>
          <w:shd w:fill="auto" w:val="clear"/>
          <w:vertAlign w:val="baseline"/>
        </w:rPr>
      </w:pPr>
      <w:r>
        <w:rPr>
          <w:rFonts w:eastAsia="Calibri" w:cs="Calibri"/>
          <w:b/>
          <w:i w:val="false"/>
          <w:caps w:val="false"/>
          <w:smallCaps w:val="false"/>
          <w:strike w:val="false"/>
          <w:dstrike w:val="false"/>
          <w:color w:val="0563C1"/>
          <w:position w:val="0"/>
          <w:sz w:val="28"/>
          <w:sz w:val="28"/>
          <w:szCs w:val="28"/>
          <w:u w:val="single"/>
          <w:shd w:fill="auto" w:val="clear"/>
          <w:vertAlign w:val="baseline"/>
        </w:rPr>
      </w:r>
    </w:p>
    <w:p>
      <w:p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563C1"/>
          <w:position w:val="0"/>
          <w:sz w:val="28"/>
          <w:sz w:val="28"/>
          <w:szCs w:val="28"/>
          <w:u w:val="single"/>
          <w:shd w:fill="auto" w:val="clear"/>
          <w:vertAlign w:val="baseline"/>
        </w:rPr>
      </w:pPr>
      <w:r>
        <w:rPr>
          <w:rFonts w:eastAsia="Calibri" w:cs="Calibri"/>
          <w:b/>
          <w:i w:val="false"/>
          <w:caps w:val="false"/>
          <w:smallCaps w:val="false"/>
          <w:strike w:val="false"/>
          <w:dstrike w:val="false"/>
          <w:color w:val="0563C1"/>
          <w:position w:val="0"/>
          <w:sz w:val="28"/>
          <w:sz w:val="28"/>
          <w:szCs w:val="28"/>
          <w:u w:val="single"/>
          <w:shd w:fill="auto" w:val="clear"/>
          <w:vertAlign w:val="baseline"/>
        </w:rPr>
      </w:r>
    </w:p>
    <w:p>
      <w:p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563C1"/>
          <w:position w:val="0"/>
          <w:sz w:val="28"/>
          <w:sz w:val="28"/>
          <w:szCs w:val="28"/>
          <w:u w:val="single"/>
          <w:shd w:fill="auto" w:val="clear"/>
          <w:vertAlign w:val="baseline"/>
        </w:rPr>
      </w:pPr>
      <w:r>
        <w:rPr>
          <w:rFonts w:eastAsia="Calibri" w:cs="Calibri"/>
          <w:b/>
          <w:i w:val="false"/>
          <w:caps w:val="false"/>
          <w:smallCaps w:val="false"/>
          <w:strike w:val="false"/>
          <w:dstrike w:val="false"/>
          <w:color w:val="0563C1"/>
          <w:position w:val="0"/>
          <w:sz w:val="28"/>
          <w:sz w:val="28"/>
          <w:szCs w:val="28"/>
          <w:u w:val="single"/>
          <w:shd w:fill="auto" w:val="clear"/>
          <w:vertAlign w:val="baseline"/>
        </w:rPr>
      </w:r>
    </w:p>
    <w:p>
      <w:pPr>
        <w:pStyle w:val="LOnormal"/>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563C1"/>
          <w:position w:val="0"/>
          <w:sz w:val="28"/>
          <w:sz w:val="28"/>
          <w:szCs w:val="28"/>
          <w:u w:val="single"/>
          <w:shd w:fill="auto" w:val="clear"/>
          <w:vertAlign w:val="baseline"/>
        </w:rPr>
      </w:pPr>
      <w:r>
        <w:rPr>
          <w:rFonts w:eastAsia="Calibri" w:cs="Calibri"/>
          <w:b/>
          <w:i w:val="false"/>
          <w:caps w:val="false"/>
          <w:smallCaps w:val="false"/>
          <w:strike w:val="false"/>
          <w:dstrike w:val="false"/>
          <w:color w:val="0563C1"/>
          <w:position w:val="0"/>
          <w:sz w:val="28"/>
          <w:sz w:val="28"/>
          <w:szCs w:val="28"/>
          <w:u w:val="single"/>
          <w:shd w:fill="auto" w:val="clear"/>
          <w:vertAlign w:val="baseline"/>
        </w:rPr>
      </w:r>
    </w:p>
    <w:p>
      <w:pPr>
        <w:pStyle w:val="LOnormal"/>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563C1"/>
          <w:position w:val="0"/>
          <w:sz w:val="28"/>
          <w:sz w:val="28"/>
          <w:szCs w:val="28"/>
          <w:u w:val="single"/>
          <w:shd w:fill="auto" w:val="clear"/>
          <w:vertAlign w:val="baseline"/>
        </w:rPr>
      </w:pPr>
      <w:r>
        <w:rPr>
          <w:rFonts w:eastAsia="Calibri" w:cs="Calibri"/>
          <w:b/>
          <w:i w:val="false"/>
          <w:caps w:val="false"/>
          <w:smallCaps w:val="false"/>
          <w:strike w:val="false"/>
          <w:dstrike w:val="false"/>
          <w:color w:val="0563C1"/>
          <w:position w:val="0"/>
          <w:sz w:val="28"/>
          <w:sz w:val="28"/>
          <w:szCs w:val="28"/>
          <w:u w:val="single"/>
          <w:shd w:fill="auto" w:val="clear"/>
          <w:vertAlign w:val="baseline"/>
        </w:rPr>
      </w:r>
    </w:p>
    <w:p>
      <w:pPr>
        <w:pStyle w:val="LOnormal"/>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563C1"/>
          <w:position w:val="0"/>
          <w:sz w:val="28"/>
          <w:sz w:val="28"/>
          <w:szCs w:val="28"/>
          <w:u w:val="single"/>
          <w:shd w:fill="auto" w:val="clear"/>
          <w:vertAlign w:val="baseline"/>
        </w:rPr>
      </w:pPr>
      <w:r>
        <w:rPr>
          <w:rFonts w:eastAsia="Calibri" w:cs="Calibri"/>
          <w:b/>
          <w:i w:val="false"/>
          <w:caps w:val="false"/>
          <w:smallCaps w:val="false"/>
          <w:strike w:val="false"/>
          <w:dstrike w:val="false"/>
          <w:color w:val="0563C1"/>
          <w:position w:val="0"/>
          <w:sz w:val="28"/>
          <w:sz w:val="28"/>
          <w:szCs w:val="28"/>
          <w:u w:val="single"/>
          <w:shd w:fill="auto" w:val="clear"/>
          <w:vertAlign w:val="baseline"/>
        </w:rPr>
        <w:drawing>
          <wp:anchor behindDoc="0" distT="0" distB="0" distL="0" distR="0" simplePos="0" locked="0" layoutInCell="0" allowOverlap="1" relativeHeight="4">
            <wp:simplePos x="0" y="0"/>
            <wp:positionH relativeFrom="column">
              <wp:posOffset>624840</wp:posOffset>
            </wp:positionH>
            <wp:positionV relativeFrom="paragraph">
              <wp:posOffset>165100</wp:posOffset>
            </wp:positionV>
            <wp:extent cx="1435735" cy="1348740"/>
            <wp:effectExtent l="0" t="0" r="0" b="0"/>
            <wp:wrapNone/>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6"/>
                    <a:stretch>
                      <a:fillRect/>
                    </a:stretch>
                  </pic:blipFill>
                  <pic:spPr bwMode="auto">
                    <a:xfrm>
                      <a:off x="0" y="0"/>
                      <a:ext cx="1435735" cy="1348740"/>
                    </a:xfrm>
                    <a:prstGeom prst="rect">
                      <a:avLst/>
                    </a:prstGeom>
                  </pic:spPr>
                </pic:pic>
              </a:graphicData>
            </a:graphic>
          </wp:anchor>
        </w:drawing>
      </w:r>
    </w:p>
    <w:p>
      <w:p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drawing>
          <wp:anchor behindDoc="0" distT="0" distB="0" distL="0" distR="0" simplePos="0" locked="0" layoutInCell="0" allowOverlap="1" relativeHeight="3">
            <wp:simplePos x="0" y="0"/>
            <wp:positionH relativeFrom="column">
              <wp:posOffset>4210050</wp:posOffset>
            </wp:positionH>
            <wp:positionV relativeFrom="paragraph">
              <wp:posOffset>8255</wp:posOffset>
            </wp:positionV>
            <wp:extent cx="1880235" cy="1212215"/>
            <wp:effectExtent l="0" t="0" r="0" b="0"/>
            <wp:wrapNone/>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7"/>
                    <a:stretch>
                      <a:fillRect/>
                    </a:stretch>
                  </pic:blipFill>
                  <pic:spPr bwMode="auto">
                    <a:xfrm>
                      <a:off x="0" y="0"/>
                      <a:ext cx="1880235" cy="1212215"/>
                    </a:xfrm>
                    <a:prstGeom prst="rect">
                      <a:avLst/>
                    </a:prstGeom>
                  </pic:spPr>
                </pic:pic>
              </a:graphicData>
            </a:graphic>
          </wp:anchor>
        </w:drawing>
      </w:r>
      <w:r>
        <w:rPr>
          <w:rFonts w:eastAsia="Calibri" w:cs="Calibri"/>
          <w:b/>
          <w:i w:val="false"/>
          <w:caps w:val="false"/>
          <w:smallCaps w:val="false"/>
          <w:strike w:val="false"/>
          <w:dstrike w:val="false"/>
          <w:color w:val="000000"/>
          <w:position w:val="0"/>
          <w:sz w:val="28"/>
          <w:sz w:val="28"/>
          <w:szCs w:val="28"/>
          <w:u w:val="none"/>
          <w:shd w:fill="auto" w:val="clear"/>
          <w:vertAlign w:val="baseline"/>
        </w:rPr>
        <w:t xml:space="preserve"> </w:t>
      </w:r>
    </w:p>
    <w:p>
      <w:p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r>
    </w:p>
    <w:p>
      <w:p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r>
    </w:p>
    <w:p>
      <w:pPr>
        <w:sectPr>
          <w:type w:val="nextPage"/>
          <w:pgSz w:w="11906" w:h="16850"/>
          <w:pgMar w:left="320" w:right="600" w:gutter="0" w:header="0" w:top="660" w:footer="0" w:bottom="280"/>
          <w:pgNumType w:start="1" w:fmt="decimal"/>
          <w:formProt w:val="false"/>
          <w:textDirection w:val="lrTb"/>
          <w:docGrid w:type="default" w:linePitch="100" w:charSpace="0"/>
        </w:sectPr>
        <w:pStyle w:val="LOnormal"/>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drawing>
          <wp:anchor behindDoc="0" distT="0" distB="0" distL="0" distR="0" simplePos="0" locked="0" layoutInCell="0" allowOverlap="1" relativeHeight="2">
            <wp:simplePos x="0" y="0"/>
            <wp:positionH relativeFrom="column">
              <wp:posOffset>1304290</wp:posOffset>
            </wp:positionH>
            <wp:positionV relativeFrom="paragraph">
              <wp:posOffset>6566535</wp:posOffset>
            </wp:positionV>
            <wp:extent cx="4048125" cy="798830"/>
            <wp:effectExtent l="0" t="0" r="0" b="0"/>
            <wp:wrapNone/>
            <wp:docPr id="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
                    <pic:cNvPicPr>
                      <a:picLocks noChangeAspect="1" noChangeArrowheads="1"/>
                    </pic:cNvPicPr>
                  </pic:nvPicPr>
                  <pic:blipFill>
                    <a:blip r:embed="rId8"/>
                    <a:stretch>
                      <a:fillRect/>
                    </a:stretch>
                  </pic:blipFill>
                  <pic:spPr bwMode="auto">
                    <a:xfrm>
                      <a:off x="0" y="0"/>
                      <a:ext cx="4048125" cy="798830"/>
                    </a:xfrm>
                    <a:prstGeom prst="rect">
                      <a:avLst/>
                    </a:prstGeom>
                  </pic:spPr>
                </pic:pic>
              </a:graphicData>
            </a:graphic>
          </wp:anchor>
        </w:drawing>
      </w:r>
      <w:r>
        <w:br w:type="page"/>
      </w:r>
    </w:p>
    <w:p>
      <w:pPr>
        <w:pStyle w:val="LOnormal"/>
        <w:keepNext w:val="false"/>
        <w:keepLines w:val="false"/>
        <w:widowControl w:val="false"/>
        <w:shd w:val="clear" w:fill="auto"/>
        <w:spacing w:lineRule="auto" w:line="276" w:before="0" w:after="0"/>
        <w:ind w:left="0" w:right="0" w:hanging="0"/>
        <w:jc w:val="left"/>
        <w:rPr>
          <w:rFonts w:ascii="Calibri" w:hAnsi="Calibri" w:eastAsia="Calibri" w:cs="Calibri"/>
          <w:b/>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r>
    </w:p>
    <w:tbl>
      <w:tblPr>
        <w:tblStyle w:val="Table1"/>
        <w:tblW w:w="15894" w:type="dxa"/>
        <w:jc w:val="left"/>
        <w:tblInd w:w="79" w:type="dxa"/>
        <w:tblLayout w:type="fixed"/>
        <w:tblCellMar>
          <w:top w:w="0" w:type="dxa"/>
          <w:left w:w="108" w:type="dxa"/>
          <w:bottom w:w="0" w:type="dxa"/>
          <w:right w:w="108" w:type="dxa"/>
        </w:tblCellMar>
        <w:tblLook w:val="0000"/>
      </w:tblPr>
      <w:tblGrid>
        <w:gridCol w:w="459"/>
        <w:gridCol w:w="1192"/>
        <w:gridCol w:w="599"/>
        <w:gridCol w:w="1191"/>
        <w:gridCol w:w="1219"/>
        <w:gridCol w:w="275"/>
        <w:gridCol w:w="1044"/>
        <w:gridCol w:w="1189"/>
        <w:gridCol w:w="302"/>
        <w:gridCol w:w="1193"/>
        <w:gridCol w:w="2683"/>
        <w:gridCol w:w="1046"/>
        <w:gridCol w:w="1357"/>
        <w:gridCol w:w="150"/>
        <w:gridCol w:w="1994"/>
      </w:tblGrid>
      <w:tr>
        <w:trPr>
          <w:trHeight w:val="231" w:hRule="atLeast"/>
          <w:cantSplit w:val="true"/>
        </w:trPr>
        <w:tc>
          <w:tcPr>
            <w:tcW w:w="2250" w:type="dxa"/>
            <w:gridSpan w:val="3"/>
            <w:tcBorders>
              <w:top w:val="single" w:sz="4" w:space="0" w:color="000000"/>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SOCIETY NAME</w:t>
            </w:r>
          </w:p>
        </w:tc>
        <w:tc>
          <w:tcPr>
            <w:tcW w:w="5220" w:type="dxa"/>
            <w:gridSpan w:val="6"/>
            <w:tcBorders>
              <w:top w:val="single" w:sz="4" w:space="0" w:color="000000"/>
            </w:tcBorders>
          </w:tcPr>
          <w:p>
            <w:pPr>
              <w:pStyle w:val="LOnormal"/>
              <w:widowControl w:val="false"/>
              <w:spacing w:lineRule="auto" w:line="240" w:before="0" w:after="0"/>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The London Working Spaniel Society</w:t>
            </w:r>
          </w:p>
        </w:tc>
        <w:tc>
          <w:tcPr>
            <w:tcW w:w="1193" w:type="dxa"/>
            <w:tcBorders>
              <w:top w:val="single" w:sz="4" w:space="0" w:color="000000"/>
              <w:left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t>Trial</w:t>
            </w:r>
          </w:p>
        </w:tc>
        <w:tc>
          <w:tcPr>
            <w:tcW w:w="3729" w:type="dxa"/>
            <w:gridSpan w:val="2"/>
            <w:tcBorders>
              <w:top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Please State Clearly.</w:t>
            </w:r>
          </w:p>
        </w:tc>
        <w:tc>
          <w:tcPr>
            <w:tcW w:w="1507" w:type="dxa"/>
            <w:gridSpan w:val="2"/>
            <w:tcBorders>
              <w:top w:val="single" w:sz="4" w:space="0" w:color="000000"/>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Entries Close:</w:t>
            </w:r>
          </w:p>
        </w:tc>
        <w:tc>
          <w:tcPr>
            <w:tcW w:w="1994" w:type="dxa"/>
            <w:tcBorders>
              <w:top w:val="single" w:sz="4" w:space="0" w:color="000000"/>
              <w:right w:val="single" w:sz="4" w:space="0" w:color="000000"/>
            </w:tcBorders>
          </w:tcPr>
          <w:p>
            <w:pPr>
              <w:pStyle w:val="LOnormal"/>
              <w:widowControl w:val="false"/>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80" w:hRule="atLeast"/>
          <w:cantSplit w:val="true"/>
        </w:trPr>
        <w:tc>
          <w:tcPr>
            <w:tcW w:w="2250" w:type="dxa"/>
            <w:gridSpan w:val="3"/>
            <w:tcBorders>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AND ID NUMBER:</w:t>
            </w:r>
          </w:p>
        </w:tc>
        <w:tc>
          <w:tcPr>
            <w:tcW w:w="5220" w:type="dxa"/>
            <w:gridSpan w:val="6"/>
            <w:tcBorders/>
          </w:tcPr>
          <w:p>
            <w:pPr>
              <w:pStyle w:val="LOnormal"/>
              <w:widowControl w:val="false"/>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4674</w:t>
            </w:r>
          </w:p>
        </w:tc>
        <w:tc>
          <w:tcPr>
            <w:tcW w:w="1193" w:type="dxa"/>
            <w:tcBorders>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TITLE</w:t>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729" w:type="dxa"/>
            <w:gridSpan w:val="2"/>
            <w:tcBorders>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501" w:type="dxa"/>
            <w:gridSpan w:val="3"/>
            <w:tcBorders>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38" w:hRule="atLeast"/>
          <w:cantSplit w:val="true"/>
        </w:trPr>
        <w:tc>
          <w:tcPr>
            <w:tcW w:w="12392" w:type="dxa"/>
            <w:gridSpan w:val="12"/>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12"/>
                <w:szCs w:val="12"/>
              </w:rPr>
            </w:pPr>
            <w:r>
              <w:rPr>
                <w:rFonts w:eastAsia="Times New Roman" w:cs="Times New Roman" w:ascii="Times New Roman" w:hAnsi="Times New Roman"/>
                <w:sz w:val="12"/>
                <w:szCs w:val="12"/>
              </w:rPr>
            </w:r>
          </w:p>
        </w:tc>
        <w:tc>
          <w:tcPr>
            <w:tcW w:w="3501" w:type="dxa"/>
            <w:gridSpan w:val="3"/>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12"/>
                <w:szCs w:val="12"/>
              </w:rPr>
            </w:pPr>
            <w:r>
              <w:rPr>
                <w:rFonts w:eastAsia="Times New Roman" w:cs="Times New Roman" w:ascii="Times New Roman" w:hAnsi="Times New Roman"/>
                <w:sz w:val="12"/>
                <w:szCs w:val="12"/>
              </w:rPr>
            </w:r>
          </w:p>
        </w:tc>
      </w:tr>
      <w:tr>
        <w:trPr>
          <w:trHeight w:val="1522" w:hRule="atLeast"/>
          <w:cantSplit w:val="true"/>
        </w:trPr>
        <w:tc>
          <w:tcPr>
            <w:tcW w:w="2250" w:type="dxa"/>
            <w:gridSpan w:val="3"/>
            <w:tcBorders>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INSTRUCTIONS</w:t>
            </w:r>
          </w:p>
        </w:tc>
        <w:tc>
          <w:tcPr>
            <w:tcW w:w="10142" w:type="dxa"/>
            <w:gridSpan w:val="9"/>
            <w:tcBorders>
              <w:right w:val="single" w:sz="4" w:space="0" w:color="000000"/>
            </w:tcBorders>
          </w:tcPr>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Writing MUST BE IN INK AND BLOCK CAPITALS</w:t>
            </w:r>
          </w:p>
          <w:p>
            <w:pPr>
              <w:pStyle w:val="LOnormal"/>
              <w:widowControl w:val="false"/>
              <w:spacing w:lineRule="auto" w:line="240" w:before="0" w:after="0"/>
              <w:rPr>
                <w:rFonts w:ascii="Times" w:hAnsi="Times" w:eastAsia="Times" w:cs="Times"/>
                <w:sz w:val="16"/>
                <w:szCs w:val="16"/>
              </w:rPr>
            </w:pPr>
            <w:r>
              <w:rPr>
                <w:rFonts w:eastAsia="Times" w:cs="Times" w:ascii="Times" w:hAnsi="Times"/>
                <w:sz w:val="16"/>
                <w:szCs w:val="16"/>
              </w:rPr>
              <w:t>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KENNEL CLUB IN THE GUNDOG GROUP (vide Reg. J1.a., J7a &amp; B20) and if a registered dog has changed ownership the TRANSFER must be applied for before the</w:t>
            </w:r>
          </w:p>
          <w:p>
            <w:pPr>
              <w:pStyle w:val="LOnormal"/>
              <w:widowControl w:val="false"/>
              <w:spacing w:lineRule="auto" w:line="240" w:before="0" w:after="0"/>
              <w:rPr>
                <w:rFonts w:ascii="Times New Roman" w:hAnsi="Times New Roman" w:eastAsia="Times New Roman" w:cs="Times New Roman"/>
                <w:sz w:val="16"/>
                <w:szCs w:val="16"/>
              </w:rPr>
            </w:pPr>
            <w:r>
              <w:rPr>
                <w:rFonts w:eastAsia="Times" w:cs="Times" w:ascii="Times" w:hAnsi="Times"/>
                <w:sz w:val="16"/>
                <w:szCs w:val="16"/>
              </w:rPr>
              <w:t>closing of entries.When entering more than one breed or variety, use if possible a separate form for each. On no account will entries be accepted without fees.</w:t>
            </w:r>
          </w:p>
        </w:tc>
        <w:tc>
          <w:tcPr>
            <w:tcW w:w="1357" w:type="dxa"/>
            <w:tcBorders>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Entry Fee:</w:t>
            </w:r>
          </w:p>
          <w:p>
            <w:pPr>
              <w:pStyle w:val="LOnormal"/>
              <w:widowControl w:val="false"/>
              <w:spacing w:lineRule="auto" w:line="240" w:before="0" w:after="0"/>
              <w:ind w:right="-832"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NOVICE</w:t>
            </w:r>
          </w:p>
          <w:p>
            <w:pPr>
              <w:pStyle w:val="LOnormal"/>
              <w:widowControl w:val="false"/>
              <w:spacing w:lineRule="auto" w:line="240" w:before="0" w:after="0"/>
              <w:ind w:right="-832"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ind w:right="-832"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OPEN</w:t>
            </w:r>
          </w:p>
        </w:tc>
        <w:tc>
          <w:tcPr>
            <w:tcW w:w="2144" w:type="dxa"/>
            <w:gridSpan w:val="2"/>
            <w:tcBorders>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t>£40.00 MEMBER</w:t>
            </w:r>
          </w:p>
          <w:p>
            <w:pPr>
              <w:pStyle w:val="LOnormal"/>
              <w:widowControl w:val="false"/>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t>£55.00 NON MEMBER</w:t>
            </w:r>
          </w:p>
          <w:p>
            <w:pPr>
              <w:pStyle w:val="LOnormal"/>
              <w:widowControl w:val="false"/>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r>
          </w:p>
          <w:p>
            <w:pPr>
              <w:pStyle w:val="LOnormal"/>
              <w:widowControl w:val="false"/>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t>£45.00 MEMBER</w:t>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18"/>
                <w:szCs w:val="18"/>
              </w:rPr>
              <w:t>£60.00 NON MEMBER</w:t>
            </w:r>
          </w:p>
        </w:tc>
      </w:tr>
      <w:tr>
        <w:trPr>
          <w:trHeight w:val="80" w:hRule="atLeast"/>
          <w:cantSplit w:val="true"/>
        </w:trPr>
        <w:tc>
          <w:tcPr>
            <w:tcW w:w="12392" w:type="dxa"/>
            <w:gridSpan w:val="12"/>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3501" w:type="dxa"/>
            <w:gridSpan w:val="3"/>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r>
      <w:tr>
        <w:trPr>
          <w:trHeight w:val="947" w:hRule="atLeast"/>
        </w:trPr>
        <w:tc>
          <w:tcPr>
            <w:tcW w:w="45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201"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REGISTERED NAME OF DOG</w:t>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(BLOCK CAPITALS)</w:t>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508" w:type="dxa"/>
            <w:gridSpan w:val="3"/>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KENNEL CLUB</w:t>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REG NO., STUD</w:t>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BOOK NO. OR ATC NO.</w:t>
            </w:r>
          </w:p>
        </w:tc>
        <w:tc>
          <w:tcPr>
            <w:tcW w:w="14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FULL DATE</w:t>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OF BIRTH</w:t>
            </w:r>
          </w:p>
        </w:tc>
        <w:tc>
          <w:tcPr>
            <w:tcW w:w="2683"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BREEDER</w:t>
            </w:r>
          </w:p>
        </w:tc>
        <w:tc>
          <w:tcPr>
            <w:tcW w:w="2403"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SIRE</w:t>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(BLOCK LETTERS)</w:t>
            </w:r>
          </w:p>
        </w:tc>
        <w:tc>
          <w:tcPr>
            <w:tcW w:w="2144"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DAM</w:t>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(BLOCK LETTERS)</w:t>
            </w:r>
          </w:p>
        </w:tc>
      </w:tr>
      <w:tr>
        <w:trPr>
          <w:trHeight w:val="418" w:hRule="atLeast"/>
          <w:cantSplit w:val="true"/>
        </w:trPr>
        <w:tc>
          <w:tcPr>
            <w:tcW w:w="459"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201" w:type="dxa"/>
            <w:gridSpan w:val="4"/>
            <w:vMerge w:val="restart"/>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508" w:type="dxa"/>
            <w:gridSpan w:val="3"/>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14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268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403" w:type="dxa"/>
            <w:gridSpan w:val="2"/>
            <w:vMerge w:val="restart"/>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44" w:type="dxa"/>
            <w:gridSpan w:val="2"/>
            <w:vMerge w:val="restart"/>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47" w:hRule="atLeast"/>
          <w:cantSplit w:val="true"/>
        </w:trPr>
        <w:tc>
          <w:tcPr>
            <w:tcW w:w="459"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201" w:type="dxa"/>
            <w:gridSpan w:val="4"/>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508" w:type="dxa"/>
            <w:gridSpan w:val="3"/>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BREED</w:t>
            </w:r>
          </w:p>
        </w:tc>
        <w:tc>
          <w:tcPr>
            <w:tcW w:w="14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SEX</w:t>
            </w:r>
          </w:p>
        </w:tc>
        <w:tc>
          <w:tcPr>
            <w:tcW w:w="268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403" w:type="dxa"/>
            <w:gridSpan w:val="2"/>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44" w:type="dxa"/>
            <w:gridSpan w:val="2"/>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433" w:hRule="atLeast"/>
          <w:cantSplit w:val="true"/>
        </w:trPr>
        <w:tc>
          <w:tcPr>
            <w:tcW w:w="459"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201" w:type="dxa"/>
            <w:gridSpan w:val="4"/>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508" w:type="dxa"/>
            <w:gridSpan w:val="3"/>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14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268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2403" w:type="dxa"/>
            <w:gridSpan w:val="2"/>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2144" w:type="dxa"/>
            <w:gridSpan w:val="2"/>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r>
      <w:tr>
        <w:trPr>
          <w:trHeight w:val="433" w:hRule="atLeast"/>
          <w:cantSplit w:val="true"/>
        </w:trPr>
        <w:tc>
          <w:tcPr>
            <w:tcW w:w="459"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4201" w:type="dxa"/>
            <w:gridSpan w:val="4"/>
            <w:vMerge w:val="restart"/>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508" w:type="dxa"/>
            <w:gridSpan w:val="3"/>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14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268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403" w:type="dxa"/>
            <w:gridSpan w:val="2"/>
            <w:vMerge w:val="restart"/>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44" w:type="dxa"/>
            <w:gridSpan w:val="2"/>
            <w:vMerge w:val="restart"/>
            <w:tcBorders>
              <w:top w:val="single" w:sz="4" w:space="0" w:color="000000"/>
              <w:left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47" w:hRule="atLeast"/>
          <w:cantSplit w:val="true"/>
        </w:trPr>
        <w:tc>
          <w:tcPr>
            <w:tcW w:w="459"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201" w:type="dxa"/>
            <w:gridSpan w:val="4"/>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508" w:type="dxa"/>
            <w:gridSpan w:val="3"/>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BREED</w:t>
            </w:r>
          </w:p>
        </w:tc>
        <w:tc>
          <w:tcPr>
            <w:tcW w:w="14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SEX</w:t>
            </w:r>
          </w:p>
        </w:tc>
        <w:tc>
          <w:tcPr>
            <w:tcW w:w="268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403" w:type="dxa"/>
            <w:gridSpan w:val="2"/>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44" w:type="dxa"/>
            <w:gridSpan w:val="2"/>
            <w:vMerge w:val="continue"/>
            <w:tcBorders>
              <w:top w:val="single" w:sz="4" w:space="0" w:color="000000"/>
              <w:left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95" w:hRule="atLeast"/>
          <w:cantSplit w:val="true"/>
        </w:trPr>
        <w:tc>
          <w:tcPr>
            <w:tcW w:w="459"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4201" w:type="dxa"/>
            <w:gridSpan w:val="4"/>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508" w:type="dxa"/>
            <w:gridSpan w:val="3"/>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14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268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2403" w:type="dxa"/>
            <w:gridSpan w:val="2"/>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c>
          <w:tcPr>
            <w:tcW w:w="2144" w:type="dxa"/>
            <w:gridSpan w:val="2"/>
            <w:vMerge w:val="continue"/>
            <w:tcBorders>
              <w:top w:val="single" w:sz="4" w:space="0" w:color="000000"/>
              <w:left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36"/>
                <w:szCs w:val="36"/>
              </w:rPr>
            </w:pPr>
            <w:r>
              <w:rPr>
                <w:rFonts w:eastAsia="Times New Roman" w:cs="Times New Roman" w:ascii="Times New Roman" w:hAnsi="Times New Roman"/>
                <w:sz w:val="36"/>
                <w:szCs w:val="36"/>
              </w:rPr>
            </w:r>
          </w:p>
        </w:tc>
      </w:tr>
      <w:tr>
        <w:trPr>
          <w:trHeight w:val="464" w:hRule="atLeast"/>
        </w:trPr>
        <w:tc>
          <w:tcPr>
            <w:tcW w:w="1651" w:type="dxa"/>
            <w:gridSpan w:val="2"/>
            <w:tcBorders>
              <w:top w:val="single" w:sz="4" w:space="0" w:color="000000"/>
              <w:left w:val="single" w:sz="4" w:space="0" w:color="000000"/>
              <w:bottom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Qualification</w:t>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See Schedule</w:t>
            </w:r>
          </w:p>
        </w:tc>
        <w:tc>
          <w:tcPr>
            <w:tcW w:w="1790" w:type="dxa"/>
            <w:gridSpan w:val="2"/>
            <w:tcBorders>
              <w:top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DATE</w:t>
            </w:r>
          </w:p>
        </w:tc>
        <w:tc>
          <w:tcPr>
            <w:tcW w:w="1494"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AWARD</w:t>
            </w:r>
          </w:p>
        </w:tc>
        <w:tc>
          <w:tcPr>
            <w:tcW w:w="104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STAKE</w:t>
            </w:r>
          </w:p>
        </w:tc>
        <w:tc>
          <w:tcPr>
            <w:tcW w:w="2684" w:type="dxa"/>
            <w:gridSpan w:val="3"/>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PROMOTING SOCIETY</w:t>
            </w:r>
          </w:p>
        </w:tc>
        <w:tc>
          <w:tcPr>
            <w:tcW w:w="5086" w:type="dxa"/>
            <w:gridSpan w:val="3"/>
            <w:tcBorders>
              <w:top w:val="single" w:sz="4" w:space="0" w:color="000000"/>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Name of Owner(s) (In block letters)</w:t>
            </w:r>
          </w:p>
        </w:tc>
        <w:tc>
          <w:tcPr>
            <w:tcW w:w="2144" w:type="dxa"/>
            <w:gridSpan w:val="2"/>
            <w:tcBorders>
              <w:top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31" w:hRule="atLeast"/>
          <w:cantSplit w:val="true"/>
        </w:trPr>
        <w:tc>
          <w:tcPr>
            <w:tcW w:w="459" w:type="dxa"/>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2982" w:type="dxa"/>
            <w:gridSpan w:val="3"/>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94" w:type="dxa"/>
            <w:gridSpan w:val="2"/>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044" w:type="dxa"/>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684" w:type="dxa"/>
            <w:gridSpan w:val="3"/>
            <w:tcBorders>
              <w:top w:val="single" w:sz="4" w:space="0" w:color="000000"/>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230" w:type="dxa"/>
            <w:gridSpan w:val="5"/>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ADDRESS</w:t>
            </w:r>
          </w:p>
        </w:tc>
      </w:tr>
      <w:tr>
        <w:trPr>
          <w:trHeight w:val="247" w:hRule="atLeast"/>
          <w:cantSplit w:val="true"/>
        </w:trPr>
        <w:tc>
          <w:tcPr>
            <w:tcW w:w="459" w:type="dxa"/>
            <w:tcBorders>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982" w:type="dxa"/>
            <w:gridSpan w:val="3"/>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94" w:type="dxa"/>
            <w:gridSpan w:val="2"/>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044" w:type="dxa"/>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684" w:type="dxa"/>
            <w:gridSpan w:val="3"/>
            <w:tcBorders>
              <w:left w:val="single" w:sz="4" w:space="0" w:color="000000"/>
              <w:bottom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729" w:type="dxa"/>
            <w:gridSpan w:val="2"/>
            <w:tcBorders>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501" w:type="dxa"/>
            <w:gridSpan w:val="3"/>
            <w:tcBorders>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31" w:hRule="atLeast"/>
          <w:cantSplit w:val="true"/>
        </w:trPr>
        <w:tc>
          <w:tcPr>
            <w:tcW w:w="459" w:type="dxa"/>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2982" w:type="dxa"/>
            <w:gridSpan w:val="3"/>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94" w:type="dxa"/>
            <w:gridSpan w:val="2"/>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044" w:type="dxa"/>
            <w:tcBorders>
              <w:top w:val="single" w:sz="4" w:space="0" w:color="000000"/>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684" w:type="dxa"/>
            <w:gridSpan w:val="3"/>
            <w:tcBorders>
              <w:top w:val="single" w:sz="4" w:space="0" w:color="000000"/>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729" w:type="dxa"/>
            <w:gridSpan w:val="2"/>
            <w:tcBorders>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501" w:type="dxa"/>
            <w:gridSpan w:val="3"/>
            <w:tcBorders>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31" w:hRule="atLeast"/>
          <w:cantSplit w:val="true"/>
        </w:trPr>
        <w:tc>
          <w:tcPr>
            <w:tcW w:w="459" w:type="dxa"/>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982" w:type="dxa"/>
            <w:gridSpan w:val="3"/>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94" w:type="dxa"/>
            <w:gridSpan w:val="2"/>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044" w:type="dxa"/>
            <w:tcBorders>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684" w:type="dxa"/>
            <w:gridSpan w:val="3"/>
            <w:tcBorders>
              <w:lef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729" w:type="dxa"/>
            <w:gridSpan w:val="2"/>
            <w:tcBorders>
              <w:left w:val="single" w:sz="4" w:space="0" w:color="000000"/>
              <w:bottom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Telephone No</w:t>
            </w:r>
          </w:p>
        </w:tc>
        <w:tc>
          <w:tcPr>
            <w:tcW w:w="3501" w:type="dxa"/>
            <w:gridSpan w:val="3"/>
            <w:tcBorders>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E-Mail-</w:t>
            </w:r>
          </w:p>
        </w:tc>
      </w:tr>
      <w:tr>
        <w:trPr>
          <w:trHeight w:val="231" w:hRule="atLeast"/>
          <w:cantSplit w:val="true"/>
        </w:trPr>
        <w:tc>
          <w:tcPr>
            <w:tcW w:w="4935" w:type="dxa"/>
            <w:gridSpan w:val="6"/>
            <w:tcBorders>
              <w:top w:val="single" w:sz="4" w:space="0" w:color="000000"/>
              <w:left w:val="single" w:sz="4" w:space="0" w:color="000000"/>
            </w:tcBorders>
          </w:tcPr>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ONE LINE FOR EACH DOG</w:t>
            </w:r>
          </w:p>
        </w:tc>
        <w:tc>
          <w:tcPr>
            <w:tcW w:w="3728" w:type="dxa"/>
            <w:gridSpan w:val="4"/>
            <w:tcBorders>
              <w:top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CHECK ALL DETAILS BEFORE POSTING</w:t>
            </w:r>
          </w:p>
        </w:tc>
        <w:tc>
          <w:tcPr>
            <w:tcW w:w="7230" w:type="dxa"/>
            <w:gridSpan w:val="5"/>
            <w:tcBorders>
              <w:left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Entries  (Fees </w:t>
            </w:r>
            <w:r>
              <w:rPr>
                <w:rFonts w:eastAsia="Times New Roman" w:cs="Times New Roman" w:ascii="Times New Roman" w:hAnsi="Times New Roman"/>
                <w:b/>
                <w:bCs/>
                <w:sz w:val="20"/>
                <w:szCs w:val="20"/>
              </w:rPr>
              <w:t xml:space="preserve">MUST BE PREPAID </w:t>
            </w:r>
            <w:r>
              <w:rPr>
                <w:rFonts w:eastAsia="Times New Roman" w:cs="Times New Roman" w:ascii="Times New Roman" w:hAnsi="Times New Roman"/>
                <w:sz w:val="20"/>
                <w:szCs w:val="20"/>
              </w:rPr>
              <w:t>by cq or bacs into the lwss acc) to be sent to</w:t>
            </w:r>
          </w:p>
        </w:tc>
      </w:tr>
      <w:tr>
        <w:trPr>
          <w:trHeight w:val="174" w:hRule="atLeast"/>
          <w:cantSplit w:val="true"/>
        </w:trPr>
        <w:tc>
          <w:tcPr>
            <w:tcW w:w="8663" w:type="dxa"/>
            <w:gridSpan w:val="10"/>
            <w:vMerge w:val="restart"/>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DECLARATION</w:t>
            </w:r>
          </w:p>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I/We agreed to submit to and be bound by the Kennel Club Rules and Regulations in their present form or as they may be amended from time to time in relation to all canine matters with which the Kennel Club is concerned and that this entry is made upon the basis that all current single or joint registered owners of this dog(s) have authorised/consented to this entry</w:t>
            </w:r>
          </w:p>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I/We also undertake to abide by the Regulations of this trial and not to bring to the trial any dog which has contracted or been knowingly exposed to any infectious disease during the 21 days prior to the day of the test, or which is suffering from a visible condition which adversely affects its health or welfare. I also declare that I am fully conversant with the Field Trial Regulations and have studied the guide to Conduct at Field Trials.</w:t>
            </w:r>
          </w:p>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I/We declare that I have read and will abide by the health &amp; Safety policy made available to me for this specific Trial</w:t>
            </w:r>
          </w:p>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I/We declare that I believe to the best of my knowledge that the dogs are not liable to disqualification under Kennel Club Field Trial</w:t>
            </w:r>
          </w:p>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Regulations.</w:t>
            </w:r>
          </w:p>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Usual Signature of Owner(s)……………………………………………………………………….…….. Date……………………………….</w:t>
            </w:r>
          </w:p>
          <w:p>
            <w:pPr>
              <w:pStyle w:val="LOnormal"/>
              <w:widowControl w:val="false"/>
              <w:spacing w:lineRule="auto" w:line="240" w:before="0" w:after="0"/>
              <w:rPr>
                <w:rFonts w:ascii="Times New Roman" w:hAnsi="Times New Roman" w:eastAsia="Times New Roman" w:cs="Times New Roman"/>
                <w:sz w:val="16"/>
                <w:szCs w:val="16"/>
              </w:rPr>
            </w:pPr>
            <w:r>
              <w:rPr>
                <w:rFonts w:eastAsia="Times New Roman" w:cs="Times New Roman" w:ascii="Times New Roman" w:hAnsi="Times New Roman"/>
                <w:sz w:val="16"/>
                <w:szCs w:val="16"/>
              </w:rPr>
              <w:t>Note: Dogs entered in breach of Kennel Club F.T. Regulations are liable to disqualification whether or not the owner was aware of the breach.</w:t>
            </w:r>
          </w:p>
        </w:tc>
        <w:tc>
          <w:tcPr>
            <w:tcW w:w="7230" w:type="dxa"/>
            <w:gridSpan w:val="5"/>
            <w:tcBorders>
              <w:left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t>Mrs S Musselwhite Bryn Terfyn, Y Gors, Gwynfryn, Wrexham, LL115UW or emailed to ftsecretarylwss@gmail.com</w:t>
            </w:r>
          </w:p>
        </w:tc>
      </w:tr>
      <w:tr>
        <w:trPr>
          <w:trHeight w:val="2492" w:hRule="atLeast"/>
          <w:cantSplit w:val="true"/>
        </w:trPr>
        <w:tc>
          <w:tcPr>
            <w:tcW w:w="8663" w:type="dxa"/>
            <w:gridSpan w:val="10"/>
            <w:vMerge w:val="continue"/>
            <w:tcBorders>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Times New Roman" w:hAnsi="Times New Roman" w:eastAsia="Times New Roman" w:cs="Times New Roman"/>
                <w:sz w:val="18"/>
                <w:szCs w:val="18"/>
              </w:rPr>
            </w:pPr>
            <w:r>
              <w:rPr>
                <w:rFonts w:eastAsia="Times New Roman" w:cs="Times New Roman" w:ascii="Times New Roman" w:hAnsi="Times New Roman"/>
                <w:sz w:val="18"/>
                <w:szCs w:val="18"/>
              </w:rPr>
            </w:r>
          </w:p>
        </w:tc>
        <w:tc>
          <w:tcPr>
            <w:tcW w:w="3729" w:type="dxa"/>
            <w:gridSpan w:val="2"/>
            <w:tcBorders>
              <w:left w:val="single" w:sz="4" w:space="0" w:color="000000"/>
              <w:bottom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Name Of Handler (In block letters)</w:t>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ADDRESS</w:t>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Telephone No</w:t>
            </w:r>
          </w:p>
        </w:tc>
        <w:tc>
          <w:tcPr>
            <w:tcW w:w="3501" w:type="dxa"/>
            <w:gridSpan w:val="3"/>
            <w:tcBorders>
              <w:top w:val="single" w:sz="4" w:space="0" w:color="000000"/>
              <w:bottom w:val="single" w:sz="4" w:space="0" w:color="000000"/>
              <w:right w:val="single" w:sz="4" w:space="0" w:color="000000"/>
            </w:tcBorders>
          </w:tcPr>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Email</w:t>
            </w:r>
          </w:p>
          <w:p>
            <w:pPr>
              <w:pStyle w:val="LO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LOnormal"/>
        <w:keepNext w:val="false"/>
        <w:keepLines w:val="false"/>
        <w:pageBreakBefore w:val="false"/>
        <w:widowControl w:val="false"/>
        <w:shd w:val="clear" w:fill="auto"/>
        <w:spacing w:lineRule="auto" w:line="240" w:before="28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17"/>
          <w:sz w:val="17"/>
          <w:szCs w:val="17"/>
          <w:u w:val="singl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17"/>
          <w:sz w:val="17"/>
          <w:szCs w:val="17"/>
          <w:u w:val="single"/>
          <w:shd w:fill="auto" w:val="clear"/>
          <w:vertAlign w:val="baseline"/>
        </w:rPr>
        <w:t>**All competitors entering a field trial must make themselves familiar with the health and safety policy, risk assessment alongside Covid guidelines. Signature on form confirms acceptance of personal responsibility.</w:t>
      </w:r>
    </w:p>
    <w:sectPr>
      <w:type w:val="nextPage"/>
      <w:pgSz w:orient="landscape" w:w="16850" w:h="11906"/>
      <w:pgMar w:left="397" w:right="232" w:gutter="0" w:header="0" w:top="232" w:footer="0" w:bottom="23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New Roman">
    <w:charset w:val="00"/>
    <w:family w:val="swiss"/>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Calibri-Bold">
    <w:charset w:val="00"/>
    <w:family w:val="roman"/>
    <w:pitch w:val="variable"/>
  </w:font>
  <w:font w:name="Times">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0"/>
      </w:pPr>
      <w:rPr>
        <w:dstrike w:val="false"/>
        <w:strike w:val="false"/>
        <w:vertAlign w:val="baseline"/>
        <w:position w:val="0"/>
        <w:sz w:val="24"/>
        <w:sz w:val="24"/>
        <w:i w:val="false"/>
        <w:u w:val="none"/>
        <w:b w:val="false"/>
        <w:shd w:fill="auto" w:val="clear"/>
        <w:szCs w:val="24"/>
        <w:rFonts w:ascii="Arial" w:hAnsi="Arial" w:eastAsia="Arial" w:cs="Arial"/>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b w:val="false"/>
        <w:shd w:fill="auto" w:val="clear"/>
        <w:szCs w:val="24"/>
        <w:rFonts w:ascii="Arial" w:hAnsi="Arial" w:eastAsia="Arial" w:cs="Arial"/>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b w:val="false"/>
        <w:shd w:fill="auto" w:val="clear"/>
        <w:szCs w:val="24"/>
        <w:rFonts w:ascii="Arial" w:hAnsi="Arial" w:eastAsia="Arial" w:cs="Arial"/>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b w:val="false"/>
        <w:shd w:fill="auto" w:val="clear"/>
        <w:szCs w:val="24"/>
        <w:rFonts w:ascii="Arial" w:hAnsi="Arial" w:eastAsia="Arial" w:cs="Arial"/>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b w:val="false"/>
        <w:shd w:fill="auto" w:val="clear"/>
        <w:szCs w:val="24"/>
        <w:rFonts w:ascii="Arial" w:hAnsi="Arial" w:eastAsia="Arial" w:cs="Arial"/>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b w:val="false"/>
        <w:shd w:fill="auto" w:val="clear"/>
        <w:szCs w:val="24"/>
        <w:rFonts w:ascii="Arial" w:hAnsi="Arial" w:eastAsia="Arial" w:cs="Arial"/>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b w:val="false"/>
        <w:shd w:fill="auto" w:val="clear"/>
        <w:szCs w:val="24"/>
        <w:rFonts w:ascii="Arial" w:hAnsi="Arial" w:eastAsia="Arial" w:cs="Arial"/>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b w:val="false"/>
        <w:shd w:fill="auto" w:val="clear"/>
        <w:szCs w:val="24"/>
        <w:rFonts w:ascii="Arial" w:hAnsi="Arial" w:eastAsia="Arial" w:cs="Arial"/>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b w:val="false"/>
        <w:shd w:fill="auto" w:val="clear"/>
        <w:szCs w:val="24"/>
        <w:rFonts w:ascii="Arial" w:hAnsi="Arial" w:eastAsia="Arial" w:cs="Arial"/>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LOnormal"/>
    <w:next w:val="LOnormal"/>
    <w:link w:val="Heading1Char"/>
    <w:uiPriority w:val="9"/>
    <w:qFormat/>
    <w:rsid w:val="005a14f1"/>
    <w:pPr>
      <w:widowControl w:val="false"/>
      <w:spacing w:lineRule="auto" w:line="240" w:before="0" w:after="0"/>
      <w:ind w:left="1024" w:hanging="0"/>
      <w:outlineLvl w:val="0"/>
    </w:pPr>
    <w:rPr>
      <w:rFonts w:ascii="Times New Roman" w:hAnsi="Times New Roman" w:eastAsia="Times New Roman" w:cs="Times New Roman"/>
      <w:b/>
      <w:bCs/>
      <w:sz w:val="28"/>
      <w:szCs w:val="28"/>
      <w:lang w:val="en-US"/>
    </w:rPr>
  </w:style>
  <w:style w:type="paragraph" w:styleId="Heading2">
    <w:name w:val="Heading 2"/>
    <w:basedOn w:val="LOnormal"/>
    <w:next w:val="LOnormal"/>
    <w:link w:val="Heading2Char"/>
    <w:uiPriority w:val="9"/>
    <w:unhideWhenUsed/>
    <w:qFormat/>
    <w:rsid w:val="005a14f1"/>
    <w:pPr>
      <w:widowControl w:val="false"/>
      <w:spacing w:lineRule="exact" w:line="322" w:before="0" w:after="0"/>
      <w:ind w:left="1024" w:hanging="0"/>
      <w:outlineLvl w:val="1"/>
    </w:pPr>
    <w:rPr>
      <w:rFonts w:ascii="Times New Roman" w:hAnsi="Times New Roman" w:eastAsia="Times New Roman" w:cs="Times New Roman"/>
      <w:sz w:val="28"/>
      <w:szCs w:val="28"/>
      <w:lang w:val="en-US"/>
    </w:rPr>
  </w:style>
  <w:style w:type="paragraph" w:styleId="Heading3">
    <w:name w:val="Heading 3"/>
    <w:basedOn w:val="LOnormal"/>
    <w:next w:val="LOnormal"/>
    <w:link w:val="Heading3Char"/>
    <w:uiPriority w:val="9"/>
    <w:unhideWhenUsed/>
    <w:qFormat/>
    <w:rsid w:val="005a14f1"/>
    <w:pPr>
      <w:widowControl w:val="false"/>
      <w:spacing w:lineRule="auto" w:line="240" w:before="0" w:after="0"/>
      <w:ind w:left="116" w:hanging="0"/>
      <w:jc w:val="center"/>
      <w:outlineLvl w:val="2"/>
    </w:pPr>
    <w:rPr>
      <w:rFonts w:ascii="Times New Roman" w:hAnsi="Times New Roman" w:eastAsia="Times New Roman" w:cs="Times New Roman"/>
      <w:b/>
      <w:bCs/>
      <w:sz w:val="24"/>
      <w:szCs w:val="24"/>
      <w:lang w:val="en-US"/>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a14f1"/>
    <w:rPr>
      <w:rFonts w:ascii="Times New Roman" w:hAnsi="Times New Roman" w:eastAsia="Times New Roman" w:cs="Times New Roman"/>
      <w:b/>
      <w:bCs/>
      <w:sz w:val="28"/>
      <w:szCs w:val="28"/>
      <w:lang w:val="en-US"/>
    </w:rPr>
  </w:style>
  <w:style w:type="character" w:styleId="Heading2Char" w:customStyle="1">
    <w:name w:val="Heading 2 Char"/>
    <w:basedOn w:val="DefaultParagraphFont"/>
    <w:link w:val="Heading2"/>
    <w:uiPriority w:val="9"/>
    <w:qFormat/>
    <w:rsid w:val="005a14f1"/>
    <w:rPr>
      <w:rFonts w:ascii="Times New Roman" w:hAnsi="Times New Roman" w:eastAsia="Times New Roman" w:cs="Times New Roman"/>
      <w:sz w:val="28"/>
      <w:szCs w:val="28"/>
      <w:lang w:val="en-US"/>
    </w:rPr>
  </w:style>
  <w:style w:type="character" w:styleId="Heading3Char" w:customStyle="1">
    <w:name w:val="Heading 3 Char"/>
    <w:basedOn w:val="DefaultParagraphFont"/>
    <w:link w:val="Heading3"/>
    <w:uiPriority w:val="9"/>
    <w:qFormat/>
    <w:rsid w:val="005a14f1"/>
    <w:rPr>
      <w:rFonts w:ascii="Times New Roman" w:hAnsi="Times New Roman" w:eastAsia="Times New Roman" w:cs="Times New Roman"/>
      <w:b/>
      <w:bCs/>
      <w:sz w:val="24"/>
      <w:szCs w:val="24"/>
      <w:lang w:val="en-US"/>
    </w:rPr>
  </w:style>
  <w:style w:type="character" w:styleId="BodyTextChar" w:customStyle="1">
    <w:name w:val="Body Text Char"/>
    <w:basedOn w:val="DefaultParagraphFont"/>
    <w:uiPriority w:val="1"/>
    <w:qFormat/>
    <w:rsid w:val="005a14f1"/>
    <w:rPr>
      <w:rFonts w:ascii="Times New Roman" w:hAnsi="Times New Roman" w:eastAsia="Times New Roman" w:cs="Times New Roman"/>
      <w:sz w:val="24"/>
      <w:szCs w:val="24"/>
      <w:lang w:val="en-US"/>
    </w:rPr>
  </w:style>
  <w:style w:type="character" w:styleId="BalloonTextChar" w:customStyle="1">
    <w:name w:val="Balloon Text Char"/>
    <w:basedOn w:val="DefaultParagraphFont"/>
    <w:link w:val="BalloonText"/>
    <w:uiPriority w:val="99"/>
    <w:semiHidden/>
    <w:qFormat/>
    <w:rsid w:val="00c8411b"/>
    <w:rPr>
      <w:rFonts w:ascii="Segoe UI" w:hAnsi="Segoe UI" w:cs="Segoe UI"/>
      <w:sz w:val="18"/>
      <w:szCs w:val="18"/>
    </w:rPr>
  </w:style>
  <w:style w:type="character" w:styleId="InternetLink">
    <w:name w:val="Hyperlink"/>
    <w:basedOn w:val="DefaultParagraphFont"/>
    <w:uiPriority w:val="99"/>
    <w:unhideWhenUsed/>
    <w:rsid w:val="00af1c6b"/>
    <w:rPr>
      <w:color w:val="0563C1" w:themeColor="hyperlink"/>
      <w:u w:val="single"/>
    </w:rPr>
  </w:style>
  <w:style w:type="character" w:styleId="UnresolvedMention1" w:customStyle="1">
    <w:name w:val="Unresolved Mention1"/>
    <w:basedOn w:val="DefaultParagraphFont"/>
    <w:uiPriority w:val="99"/>
    <w:semiHidden/>
    <w:unhideWhenUsed/>
    <w:qFormat/>
    <w:rsid w:val="00af1c6b"/>
    <w:rPr>
      <w:color w:val="605E5C"/>
      <w:shd w:fill="E1DFDD" w:val="clear"/>
    </w:rPr>
  </w:style>
  <w:style w:type="character" w:styleId="VisitedInternetLink">
    <w:name w:val="FollowedHyperlink"/>
    <w:basedOn w:val="DefaultParagraphFont"/>
    <w:uiPriority w:val="99"/>
    <w:semiHidden/>
    <w:unhideWhenUsed/>
    <w:rsid w:val="00af1c6b"/>
    <w:rPr>
      <w:color w:val="954F72" w:themeColor="followedHyperlink"/>
      <w:u w:val="single"/>
    </w:rPr>
  </w:style>
  <w:style w:type="character" w:styleId="HeaderChar" w:customStyle="1">
    <w:name w:val="Header Char"/>
    <w:basedOn w:val="DefaultParagraphFont"/>
    <w:link w:val="Header"/>
    <w:uiPriority w:val="99"/>
    <w:qFormat/>
    <w:rsid w:val="000609f9"/>
    <w:rPr/>
  </w:style>
  <w:style w:type="character" w:styleId="FooterChar" w:customStyle="1">
    <w:name w:val="Footer Char"/>
    <w:basedOn w:val="DefaultParagraphFont"/>
    <w:link w:val="Footer"/>
    <w:uiPriority w:val="99"/>
    <w:qFormat/>
    <w:rsid w:val="000609f9"/>
    <w:rPr/>
  </w:style>
  <w:style w:type="paragraph" w:styleId="Heading">
    <w:name w:val="Heading"/>
    <w:basedOn w:val="LO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LOnormal"/>
    <w:link w:val="BodyTextChar"/>
    <w:uiPriority w:val="1"/>
    <w:qFormat/>
    <w:rsid w:val="005a14f1"/>
    <w:pPr>
      <w:widowControl w:val="false"/>
      <w:spacing w:lineRule="auto" w:line="240" w:before="0" w:after="0"/>
    </w:pPr>
    <w:rPr>
      <w:rFonts w:ascii="Times New Roman" w:hAnsi="Times New Roman" w:eastAsia="Times New Roman" w:cs="Times New Roman"/>
      <w:sz w:val="24"/>
      <w:szCs w:val="24"/>
      <w:lang w:val="en-US"/>
    </w:rPr>
  </w:style>
  <w:style w:type="paragraph" w:styleId="List">
    <w:name w:val="List"/>
    <w:basedOn w:val="TextBody"/>
    <w:pPr/>
    <w:rPr>
      <w:rFonts w:cs="Lucida Sans"/>
    </w:rPr>
  </w:style>
  <w:style w:type="paragraph" w:styleId="Caption">
    <w:name w:val="Caption"/>
    <w:basedOn w:val="LOnormal"/>
    <w:qFormat/>
    <w:pPr>
      <w:suppressLineNumbers/>
      <w:spacing w:before="120" w:after="120"/>
    </w:pPr>
    <w:rPr>
      <w:rFonts w:cs="Lucida Sans"/>
      <w:i/>
      <w:iCs/>
      <w:sz w:val="24"/>
      <w:szCs w:val="24"/>
    </w:rPr>
  </w:style>
  <w:style w:type="paragraph" w:styleId="Index">
    <w:name w:val="Index"/>
    <w:basedOn w:val="LO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ListParagraph">
    <w:name w:val="List Paragraph"/>
    <w:basedOn w:val="LOnormal"/>
    <w:uiPriority w:val="1"/>
    <w:qFormat/>
    <w:rsid w:val="005a14f1"/>
    <w:pPr>
      <w:widowControl w:val="false"/>
      <w:spacing w:lineRule="auto" w:line="240" w:before="144" w:after="0"/>
      <w:ind w:left="1120" w:hanging="361"/>
    </w:pPr>
    <w:rPr>
      <w:rFonts w:ascii="Times New Roman" w:hAnsi="Times New Roman" w:eastAsia="Times New Roman" w:cs="Times New Roman"/>
      <w:lang w:val="en-US"/>
    </w:rPr>
  </w:style>
  <w:style w:type="paragraph" w:styleId="TableParagraph" w:customStyle="1">
    <w:name w:val="Table Paragraph"/>
    <w:basedOn w:val="LOnormal"/>
    <w:uiPriority w:val="1"/>
    <w:qFormat/>
    <w:rsid w:val="005a14f1"/>
    <w:pPr>
      <w:widowControl w:val="false"/>
      <w:spacing w:lineRule="auto" w:line="240" w:before="0" w:after="0"/>
    </w:pPr>
    <w:rPr>
      <w:rFonts w:ascii="Arial" w:hAnsi="Arial" w:eastAsia="Arial" w:cs="Arial"/>
      <w:lang w:val="en-US"/>
    </w:rPr>
  </w:style>
  <w:style w:type="paragraph" w:styleId="BalloonText">
    <w:name w:val="Balloon Text"/>
    <w:basedOn w:val="LOnormal"/>
    <w:link w:val="BalloonTextChar"/>
    <w:uiPriority w:val="99"/>
    <w:semiHidden/>
    <w:unhideWhenUsed/>
    <w:qFormat/>
    <w:rsid w:val="00c8411b"/>
    <w:pPr>
      <w:spacing w:lineRule="auto" w:line="240" w:before="0" w:after="0"/>
    </w:pPr>
    <w:rPr>
      <w:rFonts w:ascii="Segoe UI" w:hAnsi="Segoe UI" w:cs="Segoe UI"/>
      <w:sz w:val="18"/>
      <w:szCs w:val="18"/>
    </w:rPr>
  </w:style>
  <w:style w:type="paragraph" w:styleId="ListBullet">
    <w:name w:val="List Bullet"/>
    <w:basedOn w:val="LOnormal"/>
    <w:uiPriority w:val="99"/>
    <w:unhideWhenUsed/>
    <w:qFormat/>
    <w:rsid w:val="004156e3"/>
    <w:pPr>
      <w:spacing w:before="0" w:after="160"/>
      <w:contextualSpacing/>
    </w:pPr>
    <w:rPr/>
  </w:style>
  <w:style w:type="paragraph" w:styleId="HeaderandFooter">
    <w:name w:val="Header and Footer"/>
    <w:basedOn w:val="LOnormal"/>
    <w:qFormat/>
    <w:pPr/>
    <w:rPr/>
  </w:style>
  <w:style w:type="paragraph" w:styleId="Header">
    <w:name w:val="Header"/>
    <w:basedOn w:val="LOnormal"/>
    <w:link w:val="HeaderChar"/>
    <w:uiPriority w:val="99"/>
    <w:unhideWhenUsed/>
    <w:rsid w:val="000609f9"/>
    <w:pPr>
      <w:tabs>
        <w:tab w:val="clear" w:pos="720"/>
        <w:tab w:val="center" w:pos="4513" w:leader="none"/>
        <w:tab w:val="right" w:pos="9026" w:leader="none"/>
      </w:tabs>
      <w:spacing w:lineRule="auto" w:line="240" w:before="0" w:after="0"/>
    </w:pPr>
    <w:rPr/>
  </w:style>
  <w:style w:type="paragraph" w:styleId="Footer">
    <w:name w:val="Footer"/>
    <w:basedOn w:val="LOnormal"/>
    <w:link w:val="FooterChar"/>
    <w:uiPriority w:val="99"/>
    <w:unhideWhenUsed/>
    <w:rsid w:val="000609f9"/>
    <w:pPr>
      <w:tabs>
        <w:tab w:val="clear" w:pos="720"/>
        <w:tab w:val="center" w:pos="4513" w:leader="none"/>
        <w:tab w:val="right" w:pos="9026" w:leader="none"/>
      </w:tabs>
      <w:spacing w:lineRule="auto" w:line="240" w:before="0" w:after="0"/>
    </w:pPr>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https://www.thelondonworkingspanielsociety.co.uk/" TargetMode="External"/><Relationship Id="rId5" Type="http://schemas.openxmlformats.org/officeDocument/2006/relationships/hyperlink" Target="https://www.thelondonworkingspanielsociety.co.uk/" TargetMode="Externa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udmKEM43535ncEdBnVDOpCX5YTw==">AMUW2mWc7muDFrkYxIR5gLN44JdFjNBsA78v2gsA1eEaUYZRmYCz0qViKZUfadqF2uswzUH034ZDaBzBDPrqwdV0pCnZJkfSl1NJj9/N8+tXaTIApxkhtqmz/HP5MYSo8rXJ+5Ew3bTHuyorp4Mh7n+UsXzXXIuY3Bd93FHougvnJIP+x5zL13E=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9600</TotalTime>
  <Application>LibreOffice/7.4.2.3$Windows_X86_64 LibreOffice_project/382eef1f22670f7f4118c8c2dd222ec7ad009daf</Application>
  <AppVersion>15.0000</AppVersion>
  <Pages>4</Pages>
  <Words>1618</Words>
  <Characters>8052</Characters>
  <CharactersWithSpaces>9820</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2022-06-16T15:52:00Z</dcterms:created>
  <dc:creator>Karen Robertson</dc:creator>
  <dc:description/>
  <dc:language>en-GB</dc:language>
  <cp:lastModifiedBy/>
  <dcterms:modified xsi:type="dcterms:W3CDTF">2025-10-07T13:10:59Z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